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4" w:rsidRDefault="00867804" w:rsidP="0086780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67804" w:rsidRDefault="00867804" w:rsidP="0086780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Совет </w:t>
      </w:r>
      <w:r w:rsidR="00571146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867804" w:rsidRDefault="00867804" w:rsidP="00867804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67804" w:rsidTr="0086780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7804" w:rsidRDefault="0086780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67804" w:rsidRDefault="00867804" w:rsidP="0086780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A024BE" w:rsidRDefault="00A024BE" w:rsidP="00867804">
      <w:pPr>
        <w:shd w:val="clear" w:color="auto" w:fill="FFFFFF"/>
        <w:ind w:left="567" w:hanging="567"/>
        <w:rPr>
          <w:color w:val="000000"/>
          <w:sz w:val="28"/>
          <w:szCs w:val="28"/>
        </w:rPr>
      </w:pPr>
    </w:p>
    <w:p w:rsidR="00867804" w:rsidRPr="00753DA7" w:rsidRDefault="00867804" w:rsidP="00867804">
      <w:pPr>
        <w:shd w:val="clear" w:color="auto" w:fill="FFFFFF"/>
        <w:ind w:left="567" w:hanging="567"/>
        <w:rPr>
          <w:color w:val="000000"/>
          <w:sz w:val="24"/>
          <w:szCs w:val="24"/>
        </w:rPr>
      </w:pPr>
      <w:r w:rsidRPr="00753DA7">
        <w:rPr>
          <w:color w:val="000000"/>
          <w:sz w:val="24"/>
          <w:szCs w:val="24"/>
        </w:rPr>
        <w:t xml:space="preserve">от </w:t>
      </w:r>
      <w:r w:rsidR="00246588">
        <w:rPr>
          <w:color w:val="000000"/>
          <w:sz w:val="24"/>
          <w:szCs w:val="24"/>
        </w:rPr>
        <w:t xml:space="preserve">21.03.2016 </w:t>
      </w:r>
      <w:r w:rsidRPr="00753DA7">
        <w:rPr>
          <w:color w:val="000000"/>
          <w:sz w:val="24"/>
          <w:szCs w:val="24"/>
        </w:rPr>
        <w:t xml:space="preserve">№   </w:t>
      </w:r>
      <w:r w:rsidR="00246588">
        <w:rPr>
          <w:color w:val="000000"/>
          <w:sz w:val="24"/>
          <w:szCs w:val="24"/>
        </w:rPr>
        <w:t>14</w:t>
      </w:r>
      <w:r w:rsidRPr="00753DA7">
        <w:rPr>
          <w:color w:val="000000"/>
          <w:sz w:val="24"/>
          <w:szCs w:val="24"/>
        </w:rPr>
        <w:t xml:space="preserve">                           </w:t>
      </w:r>
    </w:p>
    <w:p w:rsidR="00867804" w:rsidRPr="00753DA7" w:rsidRDefault="00867804" w:rsidP="00867804">
      <w:pPr>
        <w:shd w:val="clear" w:color="auto" w:fill="FFFFFF"/>
        <w:ind w:left="567" w:hanging="567"/>
        <w:rPr>
          <w:color w:val="000000"/>
          <w:sz w:val="24"/>
          <w:szCs w:val="24"/>
        </w:rPr>
      </w:pPr>
    </w:p>
    <w:p w:rsidR="00A024BE" w:rsidRPr="001F6A0C" w:rsidRDefault="00A024BE" w:rsidP="00A024BE">
      <w:pPr>
        <w:shd w:val="clear" w:color="auto" w:fill="FFFFFF"/>
        <w:ind w:left="567"/>
        <w:rPr>
          <w:color w:val="000000"/>
          <w:sz w:val="28"/>
          <w:szCs w:val="28"/>
        </w:rPr>
      </w:pPr>
      <w:r w:rsidRPr="001F6A0C">
        <w:rPr>
          <w:color w:val="000000"/>
          <w:sz w:val="28"/>
          <w:szCs w:val="28"/>
        </w:rPr>
        <w:t>О внесении изменений и дополнений в решение Совета Калининского сельского поселения от 28.08.2013 №20  «О бюджетном процессе в Калининском сельском поселении Омского муниципального района Омской области»</w:t>
      </w:r>
    </w:p>
    <w:p w:rsidR="00A024BE" w:rsidRPr="001F6A0C" w:rsidRDefault="00A024BE" w:rsidP="00867804">
      <w:pPr>
        <w:jc w:val="both"/>
        <w:rPr>
          <w:sz w:val="28"/>
          <w:szCs w:val="28"/>
        </w:rPr>
      </w:pPr>
    </w:p>
    <w:p w:rsidR="00867804" w:rsidRPr="001F6A0C" w:rsidRDefault="00867804" w:rsidP="00867804">
      <w:pPr>
        <w:jc w:val="both"/>
        <w:rPr>
          <w:color w:val="000000"/>
          <w:sz w:val="28"/>
          <w:szCs w:val="28"/>
        </w:rPr>
      </w:pPr>
      <w:r w:rsidRPr="001F6A0C">
        <w:rPr>
          <w:sz w:val="28"/>
          <w:szCs w:val="28"/>
        </w:rPr>
        <w:tab/>
      </w:r>
      <w:r w:rsidR="00A024BE" w:rsidRPr="001F6A0C">
        <w:rPr>
          <w:sz w:val="28"/>
          <w:szCs w:val="28"/>
        </w:rPr>
        <w:t xml:space="preserve">На основании протеста прокуратуры Омского района Омской области № 07-13-2016/2951, руководствуясь </w:t>
      </w:r>
      <w:r w:rsidRPr="001F6A0C">
        <w:rPr>
          <w:sz w:val="28"/>
          <w:szCs w:val="28"/>
        </w:rPr>
        <w:t xml:space="preserve">Федеральным законом от 6 октября 2003 года № 131-ФЗ </w:t>
      </w:r>
      <w:r w:rsidR="00571146" w:rsidRPr="001F6A0C">
        <w:rPr>
          <w:sz w:val="28"/>
          <w:szCs w:val="28"/>
        </w:rPr>
        <w:t>«</w:t>
      </w:r>
      <w:r w:rsidRPr="001F6A0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146" w:rsidRPr="001F6A0C">
        <w:rPr>
          <w:sz w:val="28"/>
          <w:szCs w:val="28"/>
        </w:rPr>
        <w:t>»</w:t>
      </w:r>
      <w:r w:rsidRPr="001F6A0C">
        <w:rPr>
          <w:sz w:val="28"/>
          <w:szCs w:val="28"/>
        </w:rPr>
        <w:t>,</w:t>
      </w:r>
      <w:r w:rsidR="00A024BE" w:rsidRPr="001F6A0C">
        <w:rPr>
          <w:sz w:val="28"/>
          <w:szCs w:val="28"/>
        </w:rPr>
        <w:t xml:space="preserve"> Бюджетным кодексом РФ,</w:t>
      </w:r>
      <w:r w:rsidRPr="001F6A0C">
        <w:rPr>
          <w:sz w:val="28"/>
          <w:szCs w:val="28"/>
        </w:rPr>
        <w:t xml:space="preserve"> Уставом </w:t>
      </w:r>
      <w:r w:rsidR="00571146" w:rsidRPr="001F6A0C">
        <w:rPr>
          <w:sz w:val="28"/>
          <w:szCs w:val="28"/>
        </w:rPr>
        <w:t xml:space="preserve">Калининского </w:t>
      </w:r>
      <w:r w:rsidRPr="001F6A0C">
        <w:rPr>
          <w:sz w:val="28"/>
          <w:szCs w:val="28"/>
        </w:rPr>
        <w:t xml:space="preserve">сельского поселения Омского муниципального района Омской области, Совет </w:t>
      </w:r>
      <w:r w:rsidR="00571146" w:rsidRPr="001F6A0C">
        <w:rPr>
          <w:sz w:val="28"/>
          <w:szCs w:val="28"/>
        </w:rPr>
        <w:t xml:space="preserve">Калининского </w:t>
      </w:r>
      <w:r w:rsidRPr="001F6A0C">
        <w:rPr>
          <w:sz w:val="28"/>
          <w:szCs w:val="28"/>
        </w:rPr>
        <w:t xml:space="preserve">сельского поселения </w:t>
      </w:r>
    </w:p>
    <w:p w:rsidR="00867804" w:rsidRPr="001F6A0C" w:rsidRDefault="00867804" w:rsidP="008678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7804" w:rsidRPr="001F6A0C" w:rsidRDefault="00867804" w:rsidP="0086780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F6A0C">
        <w:rPr>
          <w:b/>
          <w:color w:val="000000"/>
          <w:sz w:val="28"/>
          <w:szCs w:val="28"/>
        </w:rPr>
        <w:t>РЕШИЛ:</w:t>
      </w:r>
    </w:p>
    <w:p w:rsidR="00867804" w:rsidRPr="001F6A0C" w:rsidRDefault="00867804" w:rsidP="008678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4BE" w:rsidRPr="001F6A0C" w:rsidRDefault="00A024BE" w:rsidP="00DC02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A0C">
        <w:rPr>
          <w:sz w:val="28"/>
          <w:szCs w:val="28"/>
        </w:rPr>
        <w:t xml:space="preserve">1.Внести изменения и дополнения  </w:t>
      </w:r>
      <w:r w:rsidRPr="001F6A0C">
        <w:rPr>
          <w:color w:val="000000"/>
          <w:sz w:val="28"/>
          <w:szCs w:val="28"/>
        </w:rPr>
        <w:t>в решение Совета Калининского сельского поселения от 28.08.2013 №20  «О бюджетном процессе в Калининском сельском поселении Омского муниципального района Омской области» (далее по тексту -  Положение).</w:t>
      </w:r>
    </w:p>
    <w:p w:rsidR="00A024BE" w:rsidRPr="001F6A0C" w:rsidRDefault="00A024BE" w:rsidP="00DC02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6A0C">
        <w:rPr>
          <w:color w:val="000000"/>
          <w:sz w:val="28"/>
          <w:szCs w:val="28"/>
        </w:rPr>
        <w:t>1.1. п.6 ст. 8  «Общие положения» Главы 3. «Составление проекта местного бюджета» Положения изложить в следующей редакции:</w:t>
      </w:r>
    </w:p>
    <w:p w:rsidR="00A024BE" w:rsidRPr="001F6A0C" w:rsidRDefault="00A024BE" w:rsidP="00DC02DB">
      <w:pPr>
        <w:shd w:val="clear" w:color="auto" w:fill="FFFFFF"/>
        <w:jc w:val="both"/>
        <w:rPr>
          <w:color w:val="000000"/>
          <w:sz w:val="28"/>
          <w:szCs w:val="28"/>
        </w:rPr>
      </w:pPr>
      <w:r w:rsidRPr="001F6A0C">
        <w:rPr>
          <w:color w:val="000000"/>
          <w:sz w:val="28"/>
          <w:szCs w:val="28"/>
        </w:rPr>
        <w:t xml:space="preserve">«Составление проекта местного бюджета основывается </w:t>
      </w:r>
      <w:proofErr w:type="gramStart"/>
      <w:r w:rsidRPr="001F6A0C">
        <w:rPr>
          <w:color w:val="000000"/>
          <w:sz w:val="28"/>
          <w:szCs w:val="28"/>
        </w:rPr>
        <w:t>на</w:t>
      </w:r>
      <w:proofErr w:type="gramEnd"/>
      <w:r w:rsidRPr="001F6A0C">
        <w:rPr>
          <w:color w:val="000000"/>
          <w:sz w:val="28"/>
          <w:szCs w:val="28"/>
        </w:rPr>
        <w:t>:</w:t>
      </w:r>
    </w:p>
    <w:p w:rsidR="00A024BE" w:rsidRPr="001F6A0C" w:rsidRDefault="00A024BE" w:rsidP="00DC02DB">
      <w:pPr>
        <w:pStyle w:val="ConsPlusNormal"/>
        <w:ind w:firstLine="540"/>
        <w:jc w:val="both"/>
      </w:pPr>
      <w:proofErr w:type="gramStart"/>
      <w:r w:rsidRPr="001F6A0C">
        <w:t>положениях</w:t>
      </w:r>
      <w:proofErr w:type="gramEnd"/>
      <w:r w:rsidRPr="001F6A0C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024BE" w:rsidRPr="001F6A0C" w:rsidRDefault="00A024BE" w:rsidP="00DC02DB">
      <w:pPr>
        <w:pStyle w:val="ConsPlusNormal"/>
        <w:ind w:firstLine="540"/>
        <w:jc w:val="both"/>
      </w:pPr>
      <w:r w:rsidRPr="001F6A0C">
        <w:t xml:space="preserve">основных </w:t>
      </w:r>
      <w:hyperlink r:id="rId7" w:history="1">
        <w:proofErr w:type="gramStart"/>
        <w:r w:rsidRPr="001F6A0C">
          <w:rPr>
            <w:color w:val="0000FF"/>
          </w:rPr>
          <w:t>направлениях</w:t>
        </w:r>
        <w:proofErr w:type="gramEnd"/>
      </w:hyperlink>
      <w:r w:rsidRPr="001F6A0C">
        <w:t xml:space="preserve"> бюджетной политики и основных направлениях налоговой политики;</w:t>
      </w:r>
    </w:p>
    <w:p w:rsidR="00A024BE" w:rsidRPr="001F6A0C" w:rsidRDefault="00A024BE" w:rsidP="00DC02DB">
      <w:pPr>
        <w:pStyle w:val="ConsPlusNormal"/>
        <w:ind w:firstLine="540"/>
        <w:jc w:val="both"/>
      </w:pPr>
      <w:proofErr w:type="gramStart"/>
      <w:r w:rsidRPr="001F6A0C">
        <w:t>прогнозе</w:t>
      </w:r>
      <w:proofErr w:type="gramEnd"/>
      <w:r w:rsidRPr="001F6A0C">
        <w:t xml:space="preserve"> социально-экономического развития;</w:t>
      </w:r>
    </w:p>
    <w:p w:rsidR="00A024BE" w:rsidRPr="001F6A0C" w:rsidRDefault="00A024BE" w:rsidP="00DC02DB">
      <w:pPr>
        <w:pStyle w:val="ConsPlusNormal"/>
        <w:ind w:firstLine="540"/>
        <w:jc w:val="both"/>
      </w:pPr>
      <w:r w:rsidRPr="001F6A0C">
        <w:t xml:space="preserve">бюджетном </w:t>
      </w:r>
      <w:proofErr w:type="gramStart"/>
      <w:r w:rsidRPr="001F6A0C">
        <w:t>прогнозе</w:t>
      </w:r>
      <w:proofErr w:type="gramEnd"/>
      <w:r w:rsidRPr="001F6A0C">
        <w:t xml:space="preserve"> (проекте бюджетного прогноза, проекте изменений бюджетного прогноза) на долгосрочный период;</w:t>
      </w:r>
    </w:p>
    <w:p w:rsidR="00A024BE" w:rsidRPr="001F6A0C" w:rsidRDefault="00A024BE" w:rsidP="00DC02DB">
      <w:pPr>
        <w:pStyle w:val="ConsPlusNormal"/>
        <w:ind w:firstLine="540"/>
        <w:jc w:val="both"/>
      </w:pPr>
      <w:proofErr w:type="gramStart"/>
      <w:r w:rsidRPr="001F6A0C">
        <w:t>государственных (муниципальных) программах (проектах государственных (муниципальных) программ, проектах изменений указанных программ)».</w:t>
      </w:r>
      <w:proofErr w:type="gramEnd"/>
    </w:p>
    <w:p w:rsidR="00AF4A96" w:rsidRPr="001F6A0C" w:rsidRDefault="00AF4A96" w:rsidP="00DC02DB">
      <w:pPr>
        <w:pStyle w:val="ConsPlusNormal"/>
        <w:ind w:firstLine="540"/>
        <w:jc w:val="both"/>
      </w:pPr>
      <w:r w:rsidRPr="001F6A0C">
        <w:t>1.2. п</w:t>
      </w:r>
      <w:r w:rsidRPr="001F6A0C">
        <w:rPr>
          <w:color w:val="000000"/>
        </w:rPr>
        <w:t>.7 ст. 8  «Общие положения» Главы 3. «Составление проекта местного бюджета» Положения изложить в следующей редакции:</w:t>
      </w:r>
    </w:p>
    <w:p w:rsidR="00A024BE" w:rsidRPr="001F6A0C" w:rsidRDefault="00AF4A96" w:rsidP="00DC02DB">
      <w:pPr>
        <w:shd w:val="clear" w:color="auto" w:fill="FFFFFF"/>
        <w:jc w:val="both"/>
        <w:rPr>
          <w:color w:val="000000"/>
          <w:sz w:val="28"/>
          <w:szCs w:val="28"/>
        </w:rPr>
      </w:pPr>
      <w:r w:rsidRPr="001F6A0C">
        <w:rPr>
          <w:color w:val="000000"/>
          <w:sz w:val="28"/>
          <w:szCs w:val="28"/>
        </w:rPr>
        <w:t xml:space="preserve">«Прогноз социально-экономического развития Калининского сельского поселения ежегодно разрабатывается на период не менее 3 лет. Порядок разработки прогноза социально-экономического развития сельского </w:t>
      </w:r>
      <w:r w:rsidRPr="001F6A0C">
        <w:rPr>
          <w:color w:val="000000"/>
          <w:sz w:val="28"/>
          <w:szCs w:val="28"/>
        </w:rPr>
        <w:lastRenderedPageBreak/>
        <w:t>поселения определяется Администрацией Калининского сельского поселения.</w:t>
      </w:r>
    </w:p>
    <w:p w:rsidR="00AF4A96" w:rsidRPr="001F6A0C" w:rsidRDefault="00AF4A96" w:rsidP="00DC02DB">
      <w:pPr>
        <w:shd w:val="clear" w:color="auto" w:fill="FFFFFF"/>
        <w:jc w:val="both"/>
        <w:rPr>
          <w:color w:val="000000"/>
          <w:sz w:val="28"/>
          <w:szCs w:val="28"/>
        </w:rPr>
      </w:pPr>
      <w:r w:rsidRPr="001F6A0C">
        <w:rPr>
          <w:color w:val="000000"/>
          <w:sz w:val="28"/>
          <w:szCs w:val="28"/>
        </w:rPr>
        <w:tab/>
        <w:t>Разработка прогноза социально-экономического развития Калининского сельского поселения осуществляется органом местного самоуправления, уполномоченным Администрацией Калининского сельского поселения».</w:t>
      </w:r>
    </w:p>
    <w:p w:rsidR="00DC02DB" w:rsidRPr="001F6A0C" w:rsidRDefault="00DC02DB" w:rsidP="00DC02DB">
      <w:pPr>
        <w:shd w:val="clear" w:color="auto" w:fill="FFFFFF"/>
        <w:jc w:val="both"/>
        <w:rPr>
          <w:color w:val="000000"/>
          <w:sz w:val="28"/>
          <w:szCs w:val="28"/>
        </w:rPr>
      </w:pPr>
      <w:r w:rsidRPr="001F6A0C">
        <w:rPr>
          <w:color w:val="000000"/>
          <w:sz w:val="28"/>
          <w:szCs w:val="28"/>
        </w:rPr>
        <w:tab/>
        <w:t>1.3.</w:t>
      </w:r>
      <w:r w:rsidR="000945F0" w:rsidRPr="001F6A0C">
        <w:rPr>
          <w:color w:val="000000"/>
          <w:sz w:val="28"/>
          <w:szCs w:val="28"/>
        </w:rPr>
        <w:t xml:space="preserve"> </w:t>
      </w:r>
      <w:r w:rsidRPr="001F6A0C">
        <w:rPr>
          <w:color w:val="000000"/>
          <w:sz w:val="28"/>
          <w:szCs w:val="28"/>
        </w:rPr>
        <w:t>ч.2ст.12 «Внесение проекта решения о местном бюджете на рассмотрение в Совет Калининского сельского поселения» Главы 4 «Рассмотрение и утверждение решения о местном бюджете, внесении изменений в решение о местном бюджете» изложить в следующей редакции:</w:t>
      </w:r>
    </w:p>
    <w:p w:rsidR="000945F0" w:rsidRPr="001F6A0C" w:rsidRDefault="00DC02DB" w:rsidP="000945F0">
      <w:pPr>
        <w:pStyle w:val="ConsPlusNormal"/>
        <w:ind w:firstLine="540"/>
        <w:jc w:val="both"/>
      </w:pPr>
      <w:r w:rsidRPr="001F6A0C">
        <w:rPr>
          <w:color w:val="000000"/>
        </w:rPr>
        <w:tab/>
        <w:t>«</w:t>
      </w:r>
      <w:r w:rsidR="000945F0" w:rsidRPr="001F6A0C">
        <w:t>Одновременно с проектом решения о бюджете в представительный орган представляются: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 xml:space="preserve">основные </w:t>
      </w:r>
      <w:hyperlink r:id="rId8" w:history="1">
        <w:r w:rsidRPr="001F6A0C">
          <w:rPr>
            <w:color w:val="0000FF"/>
          </w:rPr>
          <w:t>направления</w:t>
        </w:r>
      </w:hyperlink>
      <w:r w:rsidRPr="001F6A0C">
        <w:t xml:space="preserve"> бюджетной политики и основные направления налоговой политики;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прогноз социально-экономического развития сельского поселения;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на очередной финансовый год и плановый период либо утвержденный среднесрочный финансовый план;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пояснительная записка к проекту бюджета;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методики (проекты методик) и расчеты распределения межбюджетных трансфертов;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оценка ожидаемого исполнения бюджета на текущий финансовый год;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предложенные представительными</w:t>
      </w:r>
      <w:r w:rsidR="00F66E51" w:rsidRPr="001F6A0C">
        <w:t xml:space="preserve"> органами,</w:t>
      </w:r>
      <w:r w:rsidRPr="001F6A0C">
        <w:t xml:space="preserve">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 xml:space="preserve">реестры </w:t>
      </w:r>
      <w:proofErr w:type="gramStart"/>
      <w:r w:rsidRPr="001F6A0C">
        <w:t>источников доходов бюджетов бюджетной системы Российской Федерации</w:t>
      </w:r>
      <w:proofErr w:type="gramEnd"/>
      <w:r w:rsidRPr="001F6A0C">
        <w:t>;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иные документы и материалы.</w:t>
      </w:r>
    </w:p>
    <w:p w:rsidR="000945F0" w:rsidRPr="001F6A0C" w:rsidRDefault="000945F0" w:rsidP="000945F0">
      <w:pPr>
        <w:pStyle w:val="ConsPlusNormal"/>
        <w:ind w:firstLine="540"/>
        <w:jc w:val="both"/>
      </w:pPr>
      <w:r w:rsidRPr="001F6A0C"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867804" w:rsidRPr="001F6A0C" w:rsidRDefault="000945F0" w:rsidP="00260440">
      <w:pPr>
        <w:pStyle w:val="ConsPlusNormal"/>
        <w:ind w:firstLine="540"/>
        <w:jc w:val="both"/>
      </w:pPr>
      <w:r w:rsidRPr="001F6A0C">
        <w:lastRenderedPageBreak/>
        <w:t>В случае</w:t>
      </w:r>
      <w:proofErr w:type="gramStart"/>
      <w:r w:rsidRPr="001F6A0C">
        <w:t>,</w:t>
      </w:r>
      <w:proofErr w:type="gramEnd"/>
      <w:r w:rsidRPr="001F6A0C"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  <w:r w:rsidR="00F66E51" w:rsidRPr="001F6A0C">
        <w:t>»</w:t>
      </w:r>
      <w:r w:rsidR="00260440" w:rsidRPr="001F6A0C">
        <w:t>.</w:t>
      </w:r>
    </w:p>
    <w:p w:rsidR="00867804" w:rsidRPr="001F6A0C" w:rsidRDefault="00260440" w:rsidP="00260440">
      <w:pPr>
        <w:pStyle w:val="3"/>
        <w:spacing w:after="0"/>
        <w:ind w:left="720"/>
        <w:jc w:val="both"/>
        <w:rPr>
          <w:sz w:val="28"/>
          <w:szCs w:val="28"/>
        </w:rPr>
      </w:pPr>
      <w:r w:rsidRPr="001F6A0C">
        <w:rPr>
          <w:sz w:val="28"/>
          <w:szCs w:val="28"/>
        </w:rPr>
        <w:t>2.</w:t>
      </w:r>
      <w:r w:rsidR="00867804" w:rsidRPr="001F6A0C">
        <w:rPr>
          <w:sz w:val="28"/>
          <w:szCs w:val="28"/>
        </w:rPr>
        <w:t xml:space="preserve"> Настоящее решение подлежит официальному опубликованию.</w:t>
      </w:r>
    </w:p>
    <w:p w:rsidR="00867804" w:rsidRPr="001F6A0C" w:rsidRDefault="00260440" w:rsidP="00260440">
      <w:pPr>
        <w:pStyle w:val="3"/>
        <w:spacing w:after="0"/>
        <w:ind w:left="720"/>
        <w:jc w:val="both"/>
        <w:rPr>
          <w:sz w:val="28"/>
          <w:szCs w:val="28"/>
        </w:rPr>
      </w:pPr>
      <w:r w:rsidRPr="001F6A0C">
        <w:rPr>
          <w:sz w:val="28"/>
          <w:szCs w:val="28"/>
        </w:rPr>
        <w:t>3.</w:t>
      </w:r>
      <w:proofErr w:type="gramStart"/>
      <w:r w:rsidR="00867804" w:rsidRPr="001F6A0C">
        <w:rPr>
          <w:sz w:val="28"/>
          <w:szCs w:val="28"/>
        </w:rPr>
        <w:t>Контроль за</w:t>
      </w:r>
      <w:proofErr w:type="gramEnd"/>
      <w:r w:rsidR="00867804" w:rsidRPr="001F6A0C">
        <w:rPr>
          <w:sz w:val="28"/>
          <w:szCs w:val="28"/>
        </w:rPr>
        <w:t xml:space="preserve"> исполнением настоящего решения оставляю за собой.</w:t>
      </w:r>
    </w:p>
    <w:p w:rsidR="00867804" w:rsidRPr="001F6A0C" w:rsidRDefault="00867804" w:rsidP="00DC02DB">
      <w:pPr>
        <w:jc w:val="both"/>
        <w:rPr>
          <w:sz w:val="28"/>
          <w:szCs w:val="28"/>
        </w:rPr>
      </w:pPr>
    </w:p>
    <w:p w:rsidR="00867804" w:rsidRPr="001F6A0C" w:rsidRDefault="00867804" w:rsidP="00DC02DB">
      <w:pPr>
        <w:jc w:val="both"/>
        <w:rPr>
          <w:sz w:val="28"/>
          <w:szCs w:val="28"/>
        </w:rPr>
      </w:pPr>
    </w:p>
    <w:p w:rsidR="00867804" w:rsidRPr="001F6A0C" w:rsidRDefault="00867804" w:rsidP="00DC02DB">
      <w:pPr>
        <w:jc w:val="both"/>
        <w:rPr>
          <w:sz w:val="28"/>
          <w:szCs w:val="28"/>
        </w:rPr>
      </w:pPr>
      <w:r w:rsidRPr="001F6A0C">
        <w:rPr>
          <w:sz w:val="28"/>
          <w:szCs w:val="28"/>
        </w:rPr>
        <w:t xml:space="preserve">Глава сельского поселения                                 </w:t>
      </w:r>
      <w:r w:rsidR="00571146" w:rsidRPr="001F6A0C">
        <w:rPr>
          <w:sz w:val="28"/>
          <w:szCs w:val="28"/>
        </w:rPr>
        <w:t xml:space="preserve">                         </w:t>
      </w:r>
      <w:r w:rsidRPr="001F6A0C">
        <w:rPr>
          <w:sz w:val="28"/>
          <w:szCs w:val="28"/>
        </w:rPr>
        <w:t xml:space="preserve">    </w:t>
      </w:r>
      <w:r w:rsidR="00571146" w:rsidRPr="001F6A0C">
        <w:rPr>
          <w:sz w:val="28"/>
          <w:szCs w:val="28"/>
        </w:rPr>
        <w:t>В.А. Бурдыга</w:t>
      </w:r>
    </w:p>
    <w:p w:rsidR="00867804" w:rsidRPr="001F6A0C" w:rsidRDefault="00867804" w:rsidP="00DC02DB">
      <w:pPr>
        <w:jc w:val="both"/>
        <w:rPr>
          <w:sz w:val="28"/>
          <w:szCs w:val="28"/>
        </w:rPr>
      </w:pPr>
      <w:r w:rsidRPr="001F6A0C">
        <w:rPr>
          <w:sz w:val="28"/>
          <w:szCs w:val="28"/>
        </w:rPr>
        <w:t xml:space="preserve"> </w:t>
      </w:r>
    </w:p>
    <w:p w:rsidR="00867804" w:rsidRPr="001F6A0C" w:rsidRDefault="00867804" w:rsidP="00DC02DB">
      <w:pPr>
        <w:jc w:val="both"/>
        <w:rPr>
          <w:sz w:val="28"/>
          <w:szCs w:val="28"/>
        </w:rPr>
      </w:pPr>
      <w:r w:rsidRPr="001F6A0C">
        <w:rPr>
          <w:sz w:val="28"/>
          <w:szCs w:val="28"/>
        </w:rPr>
        <w:t xml:space="preserve"> </w:t>
      </w:r>
    </w:p>
    <w:p w:rsidR="00D30A44" w:rsidRPr="001F6A0C" w:rsidRDefault="00D30A44" w:rsidP="00DC02DB">
      <w:pPr>
        <w:jc w:val="both"/>
        <w:rPr>
          <w:sz w:val="28"/>
          <w:szCs w:val="28"/>
        </w:rPr>
      </w:pPr>
    </w:p>
    <w:sectPr w:rsidR="00D30A44" w:rsidRPr="001F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92A"/>
    <w:multiLevelType w:val="hybridMultilevel"/>
    <w:tmpl w:val="6CEE6AFC"/>
    <w:lvl w:ilvl="0" w:tplc="F0CA38F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6"/>
    <w:rsid w:val="000945F0"/>
    <w:rsid w:val="00133E16"/>
    <w:rsid w:val="001F6A0C"/>
    <w:rsid w:val="00246588"/>
    <w:rsid w:val="00260440"/>
    <w:rsid w:val="00475F07"/>
    <w:rsid w:val="00571146"/>
    <w:rsid w:val="00753DA7"/>
    <w:rsid w:val="00867804"/>
    <w:rsid w:val="00921B88"/>
    <w:rsid w:val="00A024BE"/>
    <w:rsid w:val="00AF4A96"/>
    <w:rsid w:val="00BE7EF7"/>
    <w:rsid w:val="00D30A44"/>
    <w:rsid w:val="00DC02DB"/>
    <w:rsid w:val="00F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780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678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678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Emphasis"/>
    <w:basedOn w:val="a0"/>
    <w:qFormat/>
    <w:rsid w:val="00867804"/>
    <w:rPr>
      <w:i/>
      <w:iCs/>
    </w:rPr>
  </w:style>
  <w:style w:type="paragraph" w:customStyle="1" w:styleId="ConsPlusNormal">
    <w:name w:val="ConsPlusNormal"/>
    <w:rsid w:val="00A0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780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678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678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Emphasis"/>
    <w:basedOn w:val="a0"/>
    <w:qFormat/>
    <w:rsid w:val="00867804"/>
    <w:rPr>
      <w:i/>
      <w:iCs/>
    </w:rPr>
  </w:style>
  <w:style w:type="paragraph" w:customStyle="1" w:styleId="ConsPlusNormal">
    <w:name w:val="ConsPlusNormal"/>
    <w:rsid w:val="00A0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4AAF427D9287AA489361396E978C7B0F8CAA61ECB5AA12D7760AAF68l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2C5D3F439588C36A7D5DE9AD671802424C9798DFDF8D0E4B79EAA7C4KC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9506-4B33-42A6-89D5-191A3FF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</cp:lastModifiedBy>
  <cp:revision>2</cp:revision>
  <dcterms:created xsi:type="dcterms:W3CDTF">2017-06-09T05:41:00Z</dcterms:created>
  <dcterms:modified xsi:type="dcterms:W3CDTF">2017-06-09T05:41:00Z</dcterms:modified>
</cp:coreProperties>
</file>