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AF" w:rsidRPr="007C04AF" w:rsidRDefault="007C04AF" w:rsidP="007C04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4AF">
        <w:rPr>
          <w:rFonts w:ascii="Times New Roman" w:hAnsi="Times New Roman" w:cs="Times New Roman"/>
          <w:b/>
          <w:bCs/>
          <w:sz w:val="28"/>
          <w:szCs w:val="28"/>
        </w:rPr>
        <w:t>ОМСКИЙ  МУНИЦИПАЛЬНЫЙ  РАЙОН ОМСКОЙ  ОБЛАСТИ</w:t>
      </w:r>
    </w:p>
    <w:p w:rsidR="007C04AF" w:rsidRPr="007C04AF" w:rsidRDefault="007C04AF" w:rsidP="007C04AF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04AF">
        <w:rPr>
          <w:rFonts w:ascii="Times New Roman" w:hAnsi="Times New Roman" w:cs="Times New Roman"/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7C04AF" w:rsidRPr="007C04AF" w:rsidTr="008770E9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C04AF" w:rsidRPr="007C04AF" w:rsidRDefault="007C04AF" w:rsidP="008770E9">
            <w:pPr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</w:pPr>
          </w:p>
        </w:tc>
      </w:tr>
    </w:tbl>
    <w:p w:rsidR="007C04AF" w:rsidRPr="007C04AF" w:rsidRDefault="007C04AF" w:rsidP="007C04AF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7C04AF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7C04AF" w:rsidRPr="007C04AF" w:rsidRDefault="007C04AF" w:rsidP="007C04AF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7C04AF" w:rsidRPr="007C04AF" w:rsidRDefault="007C04AF" w:rsidP="007C04AF">
      <w:pPr>
        <w:rPr>
          <w:rFonts w:ascii="Times New Roman" w:hAnsi="Times New Roman" w:cs="Times New Roman"/>
          <w:sz w:val="28"/>
          <w:szCs w:val="28"/>
        </w:rPr>
      </w:pPr>
      <w:r w:rsidRPr="007C04AF">
        <w:rPr>
          <w:rFonts w:ascii="Times New Roman" w:hAnsi="Times New Roman" w:cs="Times New Roman"/>
          <w:sz w:val="28"/>
          <w:szCs w:val="28"/>
        </w:rPr>
        <w:t xml:space="preserve">от  </w:t>
      </w:r>
      <w:r w:rsidR="0070495C">
        <w:rPr>
          <w:rFonts w:ascii="Times New Roman" w:hAnsi="Times New Roman" w:cs="Times New Roman"/>
          <w:sz w:val="28"/>
          <w:szCs w:val="28"/>
        </w:rPr>
        <w:t>05.07</w:t>
      </w:r>
      <w:r w:rsidRPr="007C04AF">
        <w:rPr>
          <w:rFonts w:ascii="Times New Roman" w:hAnsi="Times New Roman" w:cs="Times New Roman"/>
          <w:sz w:val="28"/>
          <w:szCs w:val="28"/>
        </w:rPr>
        <w:t xml:space="preserve">.2022 №  </w:t>
      </w:r>
      <w:r w:rsidR="0070495C">
        <w:rPr>
          <w:rFonts w:ascii="Times New Roman" w:hAnsi="Times New Roman" w:cs="Times New Roman"/>
          <w:sz w:val="28"/>
          <w:szCs w:val="28"/>
        </w:rPr>
        <w:t>54</w:t>
      </w:r>
    </w:p>
    <w:p w:rsidR="007C04AF" w:rsidRPr="007C04AF" w:rsidRDefault="007C04AF" w:rsidP="007C04AF">
      <w:pPr>
        <w:rPr>
          <w:rFonts w:ascii="Times New Roman" w:hAnsi="Times New Roman" w:cs="Times New Roman"/>
          <w:sz w:val="28"/>
          <w:szCs w:val="28"/>
        </w:rPr>
      </w:pPr>
    </w:p>
    <w:p w:rsidR="007C04AF" w:rsidRPr="0070495C" w:rsidRDefault="007C04AF" w:rsidP="007C04AF">
      <w:pPr>
        <w:jc w:val="both"/>
        <w:rPr>
          <w:rFonts w:ascii="Times New Roman" w:hAnsi="Times New Roman" w:cs="Times New Roman"/>
          <w:sz w:val="28"/>
          <w:szCs w:val="28"/>
        </w:rPr>
      </w:pPr>
      <w:r w:rsidRPr="0070495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0495C" w:rsidRPr="0070495C">
        <w:rPr>
          <w:rFonts w:ascii="Times New Roman" w:hAnsi="Times New Roman" w:cs="Times New Roman"/>
          <w:sz w:val="28"/>
          <w:szCs w:val="28"/>
        </w:rPr>
        <w:t>Положени</w:t>
      </w:r>
      <w:r w:rsidR="0070495C" w:rsidRPr="0070495C">
        <w:rPr>
          <w:rFonts w:ascii="Times New Roman" w:hAnsi="Times New Roman" w:cs="Times New Roman"/>
          <w:sz w:val="28"/>
          <w:szCs w:val="28"/>
        </w:rPr>
        <w:t>я</w:t>
      </w:r>
      <w:r w:rsidR="0070495C" w:rsidRPr="0070495C">
        <w:rPr>
          <w:rFonts w:ascii="Times New Roman" w:hAnsi="Times New Roman" w:cs="Times New Roman"/>
          <w:sz w:val="28"/>
          <w:szCs w:val="28"/>
        </w:rPr>
        <w:t xml:space="preserve"> о системе управления охраной труда </w:t>
      </w:r>
      <w:r w:rsidR="0070495C" w:rsidRPr="0070495C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BF4554" w:rsidRPr="0070495C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муниципального района Омской области</w:t>
      </w:r>
    </w:p>
    <w:p w:rsidR="007C04AF" w:rsidRPr="007C04AF" w:rsidRDefault="007C04AF" w:rsidP="007C04AF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04AF" w:rsidRPr="0070495C" w:rsidRDefault="007C04AF" w:rsidP="007C04AF">
      <w:pPr>
        <w:pStyle w:val="2"/>
        <w:shd w:val="clear" w:color="auto" w:fill="auto"/>
        <w:spacing w:after="0" w:line="322" w:lineRule="exact"/>
        <w:ind w:left="40" w:right="40" w:firstLine="740"/>
        <w:rPr>
          <w:color w:val="auto"/>
          <w:sz w:val="28"/>
          <w:szCs w:val="28"/>
        </w:rPr>
      </w:pPr>
      <w:proofErr w:type="gramStart"/>
      <w:r w:rsidRPr="0070495C">
        <w:rPr>
          <w:color w:val="auto"/>
          <w:sz w:val="28"/>
          <w:szCs w:val="28"/>
        </w:rPr>
        <w:t xml:space="preserve">В соответствии с </w:t>
      </w:r>
      <w:r w:rsidR="0070495C" w:rsidRPr="0070495C">
        <w:rPr>
          <w:color w:val="auto"/>
          <w:sz w:val="28"/>
          <w:szCs w:val="28"/>
        </w:rPr>
        <w:t xml:space="preserve">Трудовым кодексом Российской Федерации, </w:t>
      </w:r>
      <w:hyperlink r:id="rId9" w:history="1">
        <w:r w:rsidR="0070495C" w:rsidRPr="0070495C">
          <w:rPr>
            <w:rStyle w:val="a7"/>
            <w:rFonts w:cs="Times New Roman CYR"/>
            <w:color w:val="auto"/>
            <w:sz w:val="28"/>
            <w:szCs w:val="28"/>
          </w:rPr>
          <w:t>Примерным положением</w:t>
        </w:r>
      </w:hyperlink>
      <w:r w:rsidR="0070495C" w:rsidRPr="0070495C">
        <w:rPr>
          <w:color w:val="auto"/>
          <w:sz w:val="28"/>
          <w:szCs w:val="28"/>
        </w:rPr>
        <w:t xml:space="preserve"> о системе управления охраной труда, утв. </w:t>
      </w:r>
      <w:hyperlink r:id="rId10" w:history="1">
        <w:r w:rsidR="0070495C" w:rsidRPr="0070495C">
          <w:rPr>
            <w:rStyle w:val="a7"/>
            <w:rFonts w:cs="Times New Roman CYR"/>
            <w:color w:val="auto"/>
            <w:sz w:val="28"/>
            <w:szCs w:val="28"/>
          </w:rPr>
          <w:t>приказом</w:t>
        </w:r>
      </w:hyperlink>
      <w:r w:rsidR="0070495C" w:rsidRPr="0070495C">
        <w:rPr>
          <w:color w:val="auto"/>
          <w:sz w:val="28"/>
          <w:szCs w:val="28"/>
        </w:rPr>
        <w:t xml:space="preserve"> Министерства труда и социальной защиты РФ от 29 октября 2021 г. N 776н, </w:t>
      </w:r>
      <w:r w:rsidRPr="0070495C">
        <w:rPr>
          <w:color w:val="auto"/>
          <w:sz w:val="28"/>
          <w:szCs w:val="28"/>
        </w:rPr>
        <w:t>положениями Федеральн</w:t>
      </w:r>
      <w:r w:rsidR="0070495C" w:rsidRPr="0070495C">
        <w:rPr>
          <w:color w:val="auto"/>
          <w:sz w:val="28"/>
          <w:szCs w:val="28"/>
        </w:rPr>
        <w:t>ого</w:t>
      </w:r>
      <w:r w:rsidRPr="0070495C">
        <w:rPr>
          <w:color w:val="auto"/>
          <w:sz w:val="28"/>
          <w:szCs w:val="28"/>
        </w:rPr>
        <w:t xml:space="preserve"> закон</w:t>
      </w:r>
      <w:r w:rsidR="0070495C" w:rsidRPr="0070495C">
        <w:rPr>
          <w:color w:val="auto"/>
          <w:sz w:val="28"/>
          <w:szCs w:val="28"/>
        </w:rPr>
        <w:t>а</w:t>
      </w:r>
      <w:r w:rsidRPr="0070495C">
        <w:rPr>
          <w:color w:val="auto"/>
          <w:sz w:val="28"/>
          <w:szCs w:val="28"/>
        </w:rPr>
        <w:t xml:space="preserve"> от 06.10.2003 № 131- ФЗ «Об об</w:t>
      </w:r>
      <w:r w:rsidRPr="0070495C">
        <w:rPr>
          <w:rStyle w:val="11"/>
          <w:color w:val="auto"/>
          <w:sz w:val="28"/>
          <w:szCs w:val="28"/>
          <w:u w:val="none"/>
        </w:rPr>
        <w:t>щи</w:t>
      </w:r>
      <w:r w:rsidRPr="0070495C">
        <w:rPr>
          <w:color w:val="auto"/>
          <w:sz w:val="28"/>
          <w:szCs w:val="28"/>
        </w:rPr>
        <w:t>х при</w:t>
      </w:r>
      <w:r w:rsidRPr="0070495C">
        <w:rPr>
          <w:rStyle w:val="11"/>
          <w:color w:val="auto"/>
          <w:sz w:val="28"/>
          <w:szCs w:val="28"/>
          <w:u w:val="none"/>
        </w:rPr>
        <w:t>нци</w:t>
      </w:r>
      <w:r w:rsidRPr="0070495C">
        <w:rPr>
          <w:color w:val="auto"/>
          <w:sz w:val="28"/>
          <w:szCs w:val="28"/>
        </w:rPr>
        <w:t xml:space="preserve">пах организации местного самоуправления в Российской Федерации», руководствуясь Уставом Калининского сельского поселения Омского муниципального района Омской области, </w:t>
      </w:r>
      <w:proofErr w:type="gramEnd"/>
    </w:p>
    <w:p w:rsidR="007C04AF" w:rsidRPr="007C04AF" w:rsidRDefault="007C04AF" w:rsidP="007C04AF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04AF" w:rsidRPr="007C04AF" w:rsidRDefault="007C04AF" w:rsidP="007C04AF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7C04AF">
        <w:rPr>
          <w:rFonts w:ascii="Times New Roman" w:hAnsi="Times New Roman"/>
          <w:sz w:val="28"/>
          <w:szCs w:val="28"/>
        </w:rPr>
        <w:t>ПОСТАНОВЛЯЮ:</w:t>
      </w:r>
    </w:p>
    <w:p w:rsidR="007C04AF" w:rsidRPr="007C04AF" w:rsidRDefault="007C04AF" w:rsidP="007C04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4554" w:rsidRDefault="00BF4554" w:rsidP="006236B5">
      <w:pPr>
        <w:pStyle w:val="1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70495C" w:rsidRPr="0070495C">
        <w:rPr>
          <w:sz w:val="28"/>
          <w:szCs w:val="28"/>
        </w:rPr>
        <w:t>Положени</w:t>
      </w:r>
      <w:r w:rsidR="0070495C">
        <w:rPr>
          <w:sz w:val="28"/>
          <w:szCs w:val="28"/>
        </w:rPr>
        <w:t>е</w:t>
      </w:r>
      <w:r w:rsidR="0070495C" w:rsidRPr="0070495C">
        <w:rPr>
          <w:sz w:val="28"/>
          <w:szCs w:val="28"/>
        </w:rPr>
        <w:t xml:space="preserve"> о системе управления охраной труда в Администрации Калининского сельского поселения Омского муниципального района Омской области</w:t>
      </w:r>
      <w:r w:rsidR="0070495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6236B5" w:rsidRDefault="00BF4554" w:rsidP="006236B5">
      <w:pPr>
        <w:pStyle w:val="1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495C">
        <w:rPr>
          <w:sz w:val="28"/>
          <w:szCs w:val="28"/>
        </w:rPr>
        <w:t>.</w:t>
      </w:r>
      <w:r w:rsidR="006236B5">
        <w:rPr>
          <w:sz w:val="28"/>
          <w:szCs w:val="28"/>
        </w:rPr>
        <w:t xml:space="preserve"> О</w:t>
      </w:r>
      <w:r w:rsidR="006236B5" w:rsidRPr="005E07CE">
        <w:rPr>
          <w:sz w:val="28"/>
          <w:szCs w:val="28"/>
        </w:rPr>
        <w:t>публиковать</w:t>
      </w:r>
      <w:r w:rsidR="006236B5">
        <w:rPr>
          <w:sz w:val="28"/>
          <w:szCs w:val="28"/>
        </w:rPr>
        <w:t xml:space="preserve"> данное постановление</w:t>
      </w:r>
      <w:r w:rsidR="006236B5" w:rsidRPr="005E07CE">
        <w:rPr>
          <w:sz w:val="28"/>
          <w:szCs w:val="28"/>
        </w:rPr>
        <w:t xml:space="preserve"> в газете «Омский муниципальный вестник»</w:t>
      </w:r>
      <w:r w:rsidR="006236B5">
        <w:rPr>
          <w:sz w:val="28"/>
          <w:szCs w:val="28"/>
        </w:rPr>
        <w:t xml:space="preserve">, разместить на официальном сайте Калининского сельского поселения Омского муниципального района Омской области. </w:t>
      </w:r>
    </w:p>
    <w:p w:rsidR="007C04AF" w:rsidRPr="007C04AF" w:rsidRDefault="006236B5" w:rsidP="006236B5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554">
        <w:rPr>
          <w:rFonts w:ascii="Times New Roman" w:hAnsi="Times New Roman" w:cs="Times New Roman"/>
          <w:sz w:val="28"/>
          <w:szCs w:val="28"/>
        </w:rPr>
        <w:t xml:space="preserve"> </w:t>
      </w:r>
      <w:r w:rsidR="007049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04AF" w:rsidRPr="007C04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04AF" w:rsidRPr="007C04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C04AF" w:rsidRPr="007C04AF" w:rsidRDefault="007C04AF" w:rsidP="007C04AF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7C04AF" w:rsidRPr="007C04AF" w:rsidRDefault="007C04AF" w:rsidP="007C04AF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7C04AF" w:rsidRPr="007C04AF" w:rsidRDefault="007C04AF" w:rsidP="007C04AF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C04A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7C04AF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Е.М. Погорелова </w:t>
      </w:r>
      <w:r w:rsidRPr="007C04AF">
        <w:rPr>
          <w:rFonts w:ascii="Times New Roman" w:hAnsi="Times New Roman"/>
          <w:sz w:val="28"/>
          <w:szCs w:val="28"/>
        </w:rPr>
        <w:t xml:space="preserve">  </w:t>
      </w:r>
    </w:p>
    <w:p w:rsidR="007C04AF" w:rsidRPr="007C04AF" w:rsidRDefault="007C04AF" w:rsidP="007C04AF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7C04AF" w:rsidRPr="007C04AF" w:rsidRDefault="007C04AF" w:rsidP="007C04AF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C04AF">
        <w:rPr>
          <w:rFonts w:ascii="Times New Roman" w:hAnsi="Times New Roman"/>
          <w:sz w:val="28"/>
          <w:szCs w:val="28"/>
        </w:rPr>
        <w:t xml:space="preserve">  </w:t>
      </w:r>
    </w:p>
    <w:p w:rsidR="00A23832" w:rsidRDefault="007C04AF" w:rsidP="006236B5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C04AF">
        <w:rPr>
          <w:rFonts w:ascii="Times New Roman" w:hAnsi="Times New Roman"/>
          <w:sz w:val="28"/>
          <w:szCs w:val="28"/>
        </w:rPr>
        <w:t xml:space="preserve"> </w:t>
      </w:r>
    </w:p>
    <w:p w:rsidR="002B3EAF" w:rsidRDefault="002B3EAF" w:rsidP="006236B5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2B3EAF" w:rsidRDefault="002B3EAF" w:rsidP="006236B5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2B3EAF" w:rsidRDefault="002B3EAF" w:rsidP="006236B5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2B3EAF" w:rsidRDefault="002B3EAF" w:rsidP="006236B5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2B3EAF" w:rsidRDefault="002B3EAF" w:rsidP="006236B5">
      <w:pPr>
        <w:pStyle w:val="a6"/>
        <w:ind w:left="709" w:hanging="709"/>
        <w:jc w:val="both"/>
        <w:sectPr w:rsidR="002B3EAF">
          <w:pgSz w:w="11909" w:h="16838"/>
          <w:pgMar w:top="1204" w:right="1120" w:bottom="1204" w:left="1130" w:header="0" w:footer="3" w:gutter="0"/>
          <w:cols w:space="720"/>
          <w:noEndnote/>
          <w:docGrid w:linePitch="360"/>
        </w:sectPr>
      </w:pPr>
    </w:p>
    <w:p w:rsidR="00A23832" w:rsidRDefault="00A23832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70495C" w:rsidRPr="0070495C" w:rsidRDefault="0070495C" w:rsidP="0070495C">
      <w:pPr>
        <w:pStyle w:val="21"/>
        <w:shd w:val="clear" w:color="auto" w:fill="auto"/>
        <w:spacing w:before="0" w:after="0" w:line="240" w:lineRule="auto"/>
        <w:ind w:left="20"/>
        <w:jc w:val="right"/>
        <w:rPr>
          <w:sz w:val="28"/>
          <w:szCs w:val="28"/>
        </w:rPr>
      </w:pPr>
      <w:r w:rsidRPr="0070495C">
        <w:rPr>
          <w:sz w:val="28"/>
          <w:szCs w:val="28"/>
        </w:rPr>
        <w:lastRenderedPageBreak/>
        <w:t xml:space="preserve">Приложение к постановлению </w:t>
      </w:r>
    </w:p>
    <w:p w:rsidR="0070495C" w:rsidRPr="0070495C" w:rsidRDefault="0070495C" w:rsidP="0070495C">
      <w:pPr>
        <w:pStyle w:val="21"/>
        <w:shd w:val="clear" w:color="auto" w:fill="auto"/>
        <w:spacing w:before="0" w:after="0" w:line="240" w:lineRule="auto"/>
        <w:ind w:left="20"/>
        <w:jc w:val="right"/>
        <w:rPr>
          <w:sz w:val="28"/>
          <w:szCs w:val="28"/>
        </w:rPr>
      </w:pPr>
      <w:r w:rsidRPr="0070495C">
        <w:rPr>
          <w:sz w:val="28"/>
          <w:szCs w:val="28"/>
        </w:rPr>
        <w:t xml:space="preserve">Администрации Калининского сельского поселения </w:t>
      </w:r>
    </w:p>
    <w:p w:rsidR="009A43F5" w:rsidRPr="0070495C" w:rsidRDefault="0070495C" w:rsidP="0070495C">
      <w:pPr>
        <w:pStyle w:val="21"/>
        <w:shd w:val="clear" w:color="auto" w:fill="auto"/>
        <w:spacing w:before="0" w:after="0" w:line="240" w:lineRule="auto"/>
        <w:ind w:left="20"/>
        <w:jc w:val="right"/>
        <w:rPr>
          <w:sz w:val="28"/>
          <w:szCs w:val="28"/>
        </w:rPr>
      </w:pPr>
      <w:r w:rsidRPr="0070495C">
        <w:rPr>
          <w:sz w:val="28"/>
          <w:szCs w:val="28"/>
        </w:rPr>
        <w:t xml:space="preserve">Омского муниципального района Омской области </w:t>
      </w:r>
    </w:p>
    <w:p w:rsidR="0070495C" w:rsidRPr="0070495C" w:rsidRDefault="0070495C" w:rsidP="0070495C">
      <w:pPr>
        <w:pStyle w:val="21"/>
        <w:shd w:val="clear" w:color="auto" w:fill="auto"/>
        <w:spacing w:before="0" w:after="0" w:line="240" w:lineRule="auto"/>
        <w:ind w:left="20"/>
        <w:jc w:val="right"/>
        <w:rPr>
          <w:sz w:val="28"/>
          <w:szCs w:val="28"/>
        </w:rPr>
      </w:pPr>
      <w:r w:rsidRPr="0070495C">
        <w:rPr>
          <w:sz w:val="28"/>
          <w:szCs w:val="28"/>
        </w:rPr>
        <w:t xml:space="preserve">от 05.07.2022 № 54 </w:t>
      </w:r>
    </w:p>
    <w:p w:rsidR="009A43F5" w:rsidRPr="0070495C" w:rsidRDefault="009A43F5" w:rsidP="0070495C">
      <w:pPr>
        <w:pStyle w:val="21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</w:p>
    <w:p w:rsidR="009A43F5" w:rsidRPr="0070495C" w:rsidRDefault="009A43F5" w:rsidP="0070495C">
      <w:pPr>
        <w:pStyle w:val="21"/>
        <w:shd w:val="clear" w:color="auto" w:fill="auto"/>
        <w:spacing w:before="0" w:after="0" w:line="220" w:lineRule="exact"/>
        <w:ind w:left="20"/>
        <w:jc w:val="center"/>
        <w:rPr>
          <w:b/>
          <w:sz w:val="28"/>
          <w:szCs w:val="28"/>
        </w:rPr>
      </w:pPr>
    </w:p>
    <w:p w:rsidR="0070495C" w:rsidRDefault="0070495C" w:rsidP="00704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95C">
        <w:rPr>
          <w:rFonts w:ascii="Times New Roman" w:hAnsi="Times New Roman" w:cs="Times New Roman"/>
          <w:b/>
          <w:sz w:val="28"/>
          <w:szCs w:val="28"/>
        </w:rPr>
        <w:t>Положение о системе управления охраной труда</w:t>
      </w:r>
      <w:r w:rsidRPr="00704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95C">
        <w:rPr>
          <w:rFonts w:ascii="Times New Roman" w:hAnsi="Times New Roman" w:cs="Times New Roman"/>
          <w:b/>
          <w:sz w:val="28"/>
          <w:szCs w:val="28"/>
        </w:rPr>
        <w:t>в Администрации Калининского сельского поселения Омского муниципального района Омской области</w:t>
      </w:r>
    </w:p>
    <w:p w:rsidR="002B3EAF" w:rsidRPr="002B3EAF" w:rsidRDefault="002B3EAF" w:rsidP="002B3E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EAF" w:rsidRPr="002B3EAF" w:rsidRDefault="002B3EAF" w:rsidP="002B3EAF">
      <w:pPr>
        <w:pStyle w:val="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2B3EAF">
        <w:rPr>
          <w:rFonts w:ascii="Times New Roman" w:hAnsi="Times New Roman" w:cs="Times New Roman"/>
          <w:sz w:val="28"/>
          <w:szCs w:val="28"/>
        </w:rPr>
        <w:t>Общие положения</w:t>
      </w:r>
    </w:p>
    <w:bookmarkEnd w:id="0"/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2B3EA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3EAF">
        <w:rPr>
          <w:rFonts w:ascii="Times New Roman" w:hAnsi="Times New Roman" w:cs="Times New Roman"/>
          <w:sz w:val="28"/>
          <w:szCs w:val="28"/>
        </w:rPr>
        <w:t xml:space="preserve">Положение о системе управления охраной труда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2B3EAF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(далее - СУОТ, Администрация соответственно) разработано в соответствии с </w:t>
      </w:r>
      <w:hyperlink r:id="rId11" w:history="1">
        <w:r w:rsidRPr="002B3EAF">
          <w:rPr>
            <w:rStyle w:val="a7"/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Pr="002B3EAF">
        <w:rPr>
          <w:rFonts w:ascii="Times New Roman" w:hAnsi="Times New Roman" w:cs="Times New Roman"/>
          <w:sz w:val="28"/>
          <w:szCs w:val="28"/>
        </w:rPr>
        <w:t xml:space="preserve"> Российской Федерации, с учетом </w:t>
      </w:r>
      <w:hyperlink r:id="rId12" w:history="1">
        <w:r w:rsidRPr="002B3EAF">
          <w:rPr>
            <w:rStyle w:val="a7"/>
            <w:rFonts w:ascii="Times New Roman" w:hAnsi="Times New Roman" w:cs="Times New Roman"/>
            <w:sz w:val="28"/>
            <w:szCs w:val="28"/>
          </w:rPr>
          <w:t>Примерного положения</w:t>
        </w:r>
      </w:hyperlink>
      <w:r w:rsidRPr="002B3EAF">
        <w:rPr>
          <w:rFonts w:ascii="Times New Roman" w:hAnsi="Times New Roman" w:cs="Times New Roman"/>
          <w:sz w:val="28"/>
          <w:szCs w:val="28"/>
        </w:rPr>
        <w:t xml:space="preserve"> о системе управления охраной труда, утвержденного </w:t>
      </w:r>
      <w:hyperlink r:id="rId13" w:history="1">
        <w:r w:rsidRPr="002B3EAF">
          <w:rPr>
            <w:rStyle w:val="a7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B3EAF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29.10.2021 года N 776н "Об утверждении Примерного положения о системе управления охраной труда</w:t>
      </w:r>
      <w:proofErr w:type="gramEnd"/>
      <w:r w:rsidRPr="002B3EAF">
        <w:rPr>
          <w:rFonts w:ascii="Times New Roman" w:hAnsi="Times New Roman" w:cs="Times New Roman"/>
          <w:sz w:val="28"/>
          <w:szCs w:val="28"/>
        </w:rPr>
        <w:t xml:space="preserve">", межгосударственным стандартом </w:t>
      </w:r>
      <w:hyperlink r:id="rId14" w:history="1">
        <w:r w:rsidRPr="002B3EAF">
          <w:rPr>
            <w:rStyle w:val="a7"/>
            <w:rFonts w:ascii="Times New Roman" w:hAnsi="Times New Roman" w:cs="Times New Roman"/>
            <w:sz w:val="28"/>
            <w:szCs w:val="28"/>
          </w:rPr>
          <w:t>ГОСТ 12.0.230-2007</w:t>
        </w:r>
      </w:hyperlink>
      <w:r w:rsidRPr="002B3EAF">
        <w:rPr>
          <w:rFonts w:ascii="Times New Roman" w:hAnsi="Times New Roman" w:cs="Times New Roman"/>
          <w:sz w:val="28"/>
          <w:szCs w:val="28"/>
        </w:rPr>
        <w:t xml:space="preserve"> "Система стандартов безопасности труда. Системы управления охраной труда. Общие требования", национальным стандартом Российской Федерации </w:t>
      </w:r>
      <w:hyperlink r:id="rId15" w:history="1">
        <w:r w:rsidRPr="002B3EAF">
          <w:rPr>
            <w:rStyle w:val="a7"/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2B3EAF">
          <w:rPr>
            <w:rStyle w:val="a7"/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2B3EAF">
          <w:rPr>
            <w:rStyle w:val="a7"/>
            <w:rFonts w:ascii="Times New Roman" w:hAnsi="Times New Roman" w:cs="Times New Roman"/>
            <w:sz w:val="28"/>
            <w:szCs w:val="28"/>
          </w:rPr>
          <w:t xml:space="preserve"> 12.0.007-2009</w:t>
        </w:r>
      </w:hyperlink>
      <w:r w:rsidRPr="002B3EAF">
        <w:rPr>
          <w:rFonts w:ascii="Times New Roman" w:hAnsi="Times New Roman" w:cs="Times New Roman"/>
          <w:sz w:val="28"/>
          <w:szCs w:val="28"/>
        </w:rPr>
        <w:t xml:space="preserve"> "Система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совершенствованию" и иными нормативно-правовыми актами об охране труда.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2B3EAF">
        <w:rPr>
          <w:rFonts w:ascii="Times New Roman" w:hAnsi="Times New Roman" w:cs="Times New Roman"/>
          <w:sz w:val="28"/>
          <w:szCs w:val="28"/>
        </w:rPr>
        <w:t>2. СУОТ представляет собой единый комплекс, состоящий из следующих элементов: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1"/>
      <w:bookmarkEnd w:id="2"/>
      <w:r w:rsidRPr="002B3EAF">
        <w:rPr>
          <w:rFonts w:ascii="Times New Roman" w:hAnsi="Times New Roman" w:cs="Times New Roman"/>
          <w:sz w:val="28"/>
          <w:szCs w:val="28"/>
        </w:rPr>
        <w:t>1) организационной структуры управления в Администрации, устанавливающей обязанности и ответственность в области охраны труда на всех уровнях управления;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2"/>
      <w:bookmarkEnd w:id="3"/>
      <w:r w:rsidRPr="002B3EAF">
        <w:rPr>
          <w:rFonts w:ascii="Times New Roman" w:hAnsi="Times New Roman" w:cs="Times New Roman"/>
          <w:sz w:val="28"/>
          <w:szCs w:val="28"/>
        </w:rPr>
        <w:t xml:space="preserve">2) мероприятий, направленных на функционирование СУОТ, включая </w:t>
      </w:r>
      <w:proofErr w:type="gramStart"/>
      <w:r w:rsidRPr="002B3E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3EAF">
        <w:rPr>
          <w:rFonts w:ascii="Times New Roman" w:hAnsi="Times New Roman" w:cs="Times New Roman"/>
          <w:sz w:val="28"/>
          <w:szCs w:val="28"/>
        </w:rPr>
        <w:t xml:space="preserve"> эффективностью работы в области охраны труда;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3"/>
      <w:bookmarkEnd w:id="4"/>
      <w:r w:rsidRPr="002B3EAF">
        <w:rPr>
          <w:rFonts w:ascii="Times New Roman" w:hAnsi="Times New Roman" w:cs="Times New Roman"/>
          <w:sz w:val="28"/>
          <w:szCs w:val="28"/>
        </w:rPr>
        <w:t>3) 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 w:rsidRPr="002B3EAF">
        <w:rPr>
          <w:rFonts w:ascii="Times New Roman" w:hAnsi="Times New Roman" w:cs="Times New Roman"/>
          <w:sz w:val="28"/>
          <w:szCs w:val="28"/>
        </w:rPr>
        <w:t>3. Разработка и внедрение СУОТ обеспечивают достижение согласно политике (стратегии) Администрации в области охраны труда ожидаемых результатов в области улучшения условий и охраны труда, которые включают в себя: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1"/>
      <w:bookmarkEnd w:id="6"/>
      <w:r w:rsidRPr="002B3EAF">
        <w:rPr>
          <w:rFonts w:ascii="Times New Roman" w:hAnsi="Times New Roman" w:cs="Times New Roman"/>
          <w:sz w:val="28"/>
          <w:szCs w:val="28"/>
        </w:rPr>
        <w:t>1) постоянное улучшение показателей в области охраны труда;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2"/>
      <w:bookmarkEnd w:id="7"/>
      <w:r w:rsidRPr="002B3EAF">
        <w:rPr>
          <w:rFonts w:ascii="Times New Roman" w:hAnsi="Times New Roman" w:cs="Times New Roman"/>
          <w:sz w:val="28"/>
          <w:szCs w:val="28"/>
        </w:rPr>
        <w:t>2) соблюдение законодательных и иных норм;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33"/>
      <w:bookmarkEnd w:id="8"/>
      <w:r w:rsidRPr="002B3EAF">
        <w:rPr>
          <w:rFonts w:ascii="Times New Roman" w:hAnsi="Times New Roman" w:cs="Times New Roman"/>
          <w:sz w:val="28"/>
          <w:szCs w:val="28"/>
        </w:rPr>
        <w:t>3) достижение целей в области охраны труда.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4"/>
      <w:bookmarkEnd w:id="9"/>
      <w:r w:rsidRPr="002B3EAF">
        <w:rPr>
          <w:rFonts w:ascii="Times New Roman" w:hAnsi="Times New Roman" w:cs="Times New Roman"/>
          <w:sz w:val="28"/>
          <w:szCs w:val="28"/>
        </w:rPr>
        <w:t xml:space="preserve">4. Положение о СУОТ вводится в целях исключения и (или) минимизации </w:t>
      </w:r>
      <w:r w:rsidRPr="002B3EAF">
        <w:rPr>
          <w:rFonts w:ascii="Times New Roman" w:hAnsi="Times New Roman" w:cs="Times New Roman"/>
          <w:sz w:val="28"/>
          <w:szCs w:val="28"/>
        </w:rPr>
        <w:lastRenderedPageBreak/>
        <w:t>профессиональных рисков в области охраны труда и управления указанными рисками (выявления опасностей, оценки уровней и снижения уровней профессиональных рисков) в Администрации, находящихся под управлением работодателя, с учетом потребностей и ожиданий работников Администрации, а также других заинтересованных сторон.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5"/>
      <w:bookmarkEnd w:id="10"/>
      <w:r w:rsidRPr="002B3EAF">
        <w:rPr>
          <w:rFonts w:ascii="Times New Roman" w:hAnsi="Times New Roman" w:cs="Times New Roman"/>
          <w:sz w:val="28"/>
          <w:szCs w:val="28"/>
        </w:rPr>
        <w:t xml:space="preserve">5. Положения СУОТ распространяются на всех работников, работающих в Администрации в соответствии с </w:t>
      </w:r>
      <w:hyperlink r:id="rId16" w:history="1">
        <w:r w:rsidRPr="002B3EAF">
          <w:rPr>
            <w:rStyle w:val="a7"/>
            <w:rFonts w:ascii="Times New Roman" w:hAnsi="Times New Roman" w:cs="Times New Roman"/>
            <w:sz w:val="28"/>
            <w:szCs w:val="28"/>
          </w:rPr>
          <w:t>трудовым законодательством</w:t>
        </w:r>
      </w:hyperlink>
      <w:r w:rsidRPr="002B3EAF">
        <w:rPr>
          <w:rFonts w:ascii="Times New Roman" w:hAnsi="Times New Roman" w:cs="Times New Roman"/>
          <w:sz w:val="28"/>
          <w:szCs w:val="28"/>
        </w:rPr>
        <w:t xml:space="preserve"> Российской Федерации. В рамках СУОТ учитывается деятельность на всех рабочих местах Администрации.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6"/>
      <w:bookmarkEnd w:id="11"/>
      <w:r w:rsidRPr="002B3EA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B3EAF">
        <w:rPr>
          <w:rFonts w:ascii="Times New Roman" w:hAnsi="Times New Roman" w:cs="Times New Roman"/>
          <w:sz w:val="28"/>
          <w:szCs w:val="28"/>
        </w:rPr>
        <w:t>Установленные СУОТ положения по безопасности, относящиеся к нахождению и перемещению по объектам Администрации, распространяются на всех лиц, находящихся на территории, в зданиях и сооружениях Администрации, в том числе для представителей органов надзора и контроля и работников подрядных организаций, допущенных к выполнению работ и осуществлению иной деятельности на территории и объектах Администрации в соответствии с требованиями применяемых в Администрации нормативных правовых</w:t>
      </w:r>
      <w:proofErr w:type="gramEnd"/>
      <w:r w:rsidRPr="002B3EAF">
        <w:rPr>
          <w:rFonts w:ascii="Times New Roman" w:hAnsi="Times New Roman" w:cs="Times New Roman"/>
          <w:sz w:val="28"/>
          <w:szCs w:val="28"/>
        </w:rPr>
        <w:t xml:space="preserve"> актов.</w:t>
      </w:r>
    </w:p>
    <w:bookmarkEnd w:id="12"/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EAF" w:rsidRPr="002B3EAF" w:rsidRDefault="002B3EAF" w:rsidP="002B3EAF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00"/>
      <w:r w:rsidRPr="002B3EAF">
        <w:rPr>
          <w:rFonts w:ascii="Times New Roman" w:hAnsi="Times New Roman" w:cs="Times New Roman"/>
          <w:sz w:val="28"/>
          <w:szCs w:val="28"/>
        </w:rPr>
        <w:t>2. Политика (стратегия) в области охраны труда</w:t>
      </w:r>
    </w:p>
    <w:bookmarkEnd w:id="13"/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7"/>
      <w:r w:rsidRPr="002B3EAF">
        <w:rPr>
          <w:rFonts w:ascii="Times New Roman" w:hAnsi="Times New Roman" w:cs="Times New Roman"/>
          <w:sz w:val="28"/>
          <w:szCs w:val="28"/>
        </w:rPr>
        <w:t>7. Политика (стратегия) Администрации в области охраны труда (далее - Политика в области охраны труда) является публичной декларацией Администрации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8"/>
      <w:bookmarkEnd w:id="14"/>
      <w:r w:rsidRPr="002B3EAF">
        <w:rPr>
          <w:rFonts w:ascii="Times New Roman" w:hAnsi="Times New Roman" w:cs="Times New Roman"/>
          <w:sz w:val="28"/>
          <w:szCs w:val="28"/>
        </w:rPr>
        <w:t>8. Политика в области охраны труда: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81"/>
      <w:bookmarkEnd w:id="15"/>
      <w:r w:rsidRPr="002B3EAF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2B3EAF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2B3EAF">
        <w:rPr>
          <w:rFonts w:ascii="Times New Roman" w:hAnsi="Times New Roman" w:cs="Times New Roman"/>
          <w:sz w:val="28"/>
          <w:szCs w:val="28"/>
        </w:rPr>
        <w:t xml:space="preserve"> на сохранение жизни и здоровья работников в процессе их трудовой деятельности;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82"/>
      <w:bookmarkEnd w:id="16"/>
      <w:r w:rsidRPr="002B3EAF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2B3EAF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2B3EAF">
        <w:rPr>
          <w:rFonts w:ascii="Times New Roman" w:hAnsi="Times New Roman" w:cs="Times New Roman"/>
          <w:sz w:val="28"/>
          <w:szCs w:val="28"/>
        </w:rPr>
        <w:t xml:space="preserve"> на обеспечение безопасных условий труда, управление рисками производственного травматизма и профессиональной заболеваемости;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83"/>
      <w:bookmarkEnd w:id="17"/>
      <w:r w:rsidRPr="002B3EAF">
        <w:rPr>
          <w:rFonts w:ascii="Times New Roman" w:hAnsi="Times New Roman" w:cs="Times New Roman"/>
          <w:sz w:val="28"/>
          <w:szCs w:val="28"/>
        </w:rPr>
        <w:t>3) соответствует специфике экономической деятельности и организации работ в Администрации, особенностям профессиональных рисков и возможностям управления охраной труда;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84"/>
      <w:bookmarkEnd w:id="18"/>
      <w:r w:rsidRPr="002B3EAF">
        <w:rPr>
          <w:rFonts w:ascii="Times New Roman" w:hAnsi="Times New Roman" w:cs="Times New Roman"/>
          <w:sz w:val="28"/>
          <w:szCs w:val="28"/>
        </w:rPr>
        <w:t>4) отражает цели в области охраны труда;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085"/>
      <w:bookmarkEnd w:id="19"/>
      <w:r w:rsidRPr="002B3EAF">
        <w:rPr>
          <w:rFonts w:ascii="Times New Roman" w:hAnsi="Times New Roman" w:cs="Times New Roman"/>
          <w:sz w:val="28"/>
          <w:szCs w:val="28"/>
        </w:rPr>
        <w:t>5) включает обязательства Администрации по устранению опасностей и снижению уровней профессиональных рисков на рабочих местах;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086"/>
      <w:bookmarkEnd w:id="20"/>
      <w:r w:rsidRPr="002B3EAF">
        <w:rPr>
          <w:rFonts w:ascii="Times New Roman" w:hAnsi="Times New Roman" w:cs="Times New Roman"/>
          <w:sz w:val="28"/>
          <w:szCs w:val="28"/>
        </w:rPr>
        <w:t>6) включает обязательство Администрации совершенствовать СУОТ;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087"/>
      <w:bookmarkEnd w:id="21"/>
      <w:r w:rsidRPr="002B3EAF">
        <w:rPr>
          <w:rFonts w:ascii="Times New Roman" w:hAnsi="Times New Roman" w:cs="Times New Roman"/>
          <w:sz w:val="28"/>
          <w:szCs w:val="28"/>
        </w:rPr>
        <w:t>7) учитывает мнение выборного органа первичной профсоюзной организации или иного уполномоченного работниками органа (при наличии).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09"/>
      <w:bookmarkEnd w:id="22"/>
      <w:r w:rsidRPr="002B3EA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B3EAF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2B3EAF">
        <w:rPr>
          <w:rFonts w:ascii="Times New Roman" w:hAnsi="Times New Roman" w:cs="Times New Roman"/>
          <w:sz w:val="28"/>
          <w:szCs w:val="28"/>
        </w:rPr>
        <w:t xml:space="preserve"> каждого года Политика в области охраны труда оценивается на актуальность и соответствие стратегическим задачам по охране труда и пересматривается в рамках оценки эффективности функционирования СУОТ.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0"/>
      <w:bookmarkEnd w:id="23"/>
      <w:r w:rsidRPr="002B3EAF">
        <w:rPr>
          <w:rFonts w:ascii="Times New Roman" w:hAnsi="Times New Roman" w:cs="Times New Roman"/>
          <w:sz w:val="28"/>
          <w:szCs w:val="28"/>
        </w:rPr>
        <w:t>10. Политика в области охраны труда обеспечивает: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01"/>
      <w:bookmarkEnd w:id="24"/>
      <w:r w:rsidRPr="002B3EAF">
        <w:rPr>
          <w:rFonts w:ascii="Times New Roman" w:hAnsi="Times New Roman" w:cs="Times New Roman"/>
          <w:sz w:val="28"/>
          <w:szCs w:val="28"/>
        </w:rPr>
        <w:lastRenderedPageBreak/>
        <w:t>1) приоритет сохранения жизни и здоровья работников в процессе их трудовой деятельности;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02"/>
      <w:bookmarkEnd w:id="25"/>
      <w:r w:rsidRPr="002B3EAF">
        <w:rPr>
          <w:rFonts w:ascii="Times New Roman" w:hAnsi="Times New Roman" w:cs="Times New Roman"/>
          <w:sz w:val="28"/>
          <w:szCs w:val="28"/>
        </w:rPr>
        <w:t>2) соответствие условий труда на рабочих местах требованиям охраны труда;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03"/>
      <w:bookmarkEnd w:id="26"/>
      <w:r w:rsidRPr="002B3EAF">
        <w:rPr>
          <w:rFonts w:ascii="Times New Roman" w:hAnsi="Times New Roman" w:cs="Times New Roman"/>
          <w:sz w:val="28"/>
          <w:szCs w:val="28"/>
        </w:rPr>
        <w:t>3)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04"/>
      <w:bookmarkEnd w:id="27"/>
      <w:r w:rsidRPr="002B3EAF">
        <w:rPr>
          <w:rFonts w:ascii="Times New Roman" w:hAnsi="Times New Roman" w:cs="Times New Roman"/>
          <w:sz w:val="28"/>
          <w:szCs w:val="28"/>
        </w:rPr>
        <w:t>4) учет индивидуальных особенностей работников, в том числе посредством проектирования рабочих мест, выбора оборудования, инструментов, материалов, средств индивидуальной и коллективной защиты, построения производственных и технологических процессов;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05"/>
      <w:bookmarkEnd w:id="28"/>
      <w:r w:rsidRPr="002B3EAF">
        <w:rPr>
          <w:rFonts w:ascii="Times New Roman" w:hAnsi="Times New Roman" w:cs="Times New Roman"/>
          <w:sz w:val="28"/>
          <w:szCs w:val="28"/>
        </w:rPr>
        <w:t>5) непрерывное совершенствование и повышение эффективности СУОТ;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06"/>
      <w:bookmarkEnd w:id="29"/>
      <w:r w:rsidRPr="002B3EAF">
        <w:rPr>
          <w:rFonts w:ascii="Times New Roman" w:hAnsi="Times New Roman" w:cs="Times New Roman"/>
          <w:sz w:val="28"/>
          <w:szCs w:val="28"/>
        </w:rPr>
        <w:t>6)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07"/>
      <w:bookmarkEnd w:id="30"/>
      <w:r w:rsidRPr="002B3EAF">
        <w:rPr>
          <w:rFonts w:ascii="Times New Roman" w:hAnsi="Times New Roman" w:cs="Times New Roman"/>
          <w:sz w:val="28"/>
          <w:szCs w:val="28"/>
        </w:rPr>
        <w:t>7) выполнение иных обязанностей в области охраны труда, исходя из специфики деятельности Администрации.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11"/>
      <w:bookmarkEnd w:id="31"/>
      <w:r w:rsidRPr="002B3EAF">
        <w:rPr>
          <w:rFonts w:ascii="Times New Roman" w:hAnsi="Times New Roman" w:cs="Times New Roman"/>
          <w:sz w:val="28"/>
          <w:szCs w:val="28"/>
        </w:rPr>
        <w:t>11. Сохранение жизни и здоровья работников, их безопасность являются основными приоритетами и важнейшими условиями деятельности Администрации в области охраны труда.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12"/>
      <w:bookmarkEnd w:id="32"/>
      <w:r w:rsidRPr="002B3EAF">
        <w:rPr>
          <w:rFonts w:ascii="Times New Roman" w:hAnsi="Times New Roman" w:cs="Times New Roman"/>
          <w:sz w:val="28"/>
          <w:szCs w:val="28"/>
        </w:rPr>
        <w:t>12. Администрация гарантирует права работников на охрану труда, включая обеспечение условий труда, соответствующих требованиям охраны труда.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13"/>
      <w:bookmarkEnd w:id="33"/>
      <w:r w:rsidRPr="002B3EAF">
        <w:rPr>
          <w:rFonts w:ascii="Times New Roman" w:hAnsi="Times New Roman" w:cs="Times New Roman"/>
          <w:sz w:val="28"/>
          <w:szCs w:val="28"/>
        </w:rPr>
        <w:t>13. Основные цели в области охраны труда: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131"/>
      <w:bookmarkEnd w:id="34"/>
      <w:r w:rsidRPr="002B3EAF">
        <w:rPr>
          <w:rFonts w:ascii="Times New Roman" w:hAnsi="Times New Roman" w:cs="Times New Roman"/>
          <w:sz w:val="28"/>
          <w:szCs w:val="28"/>
        </w:rPr>
        <w:t>1) реализация основных направлений Политики в области охраны труда и выработка предложений по ее совершенствованию;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132"/>
      <w:bookmarkEnd w:id="35"/>
      <w:r w:rsidRPr="002B3EAF">
        <w:rPr>
          <w:rFonts w:ascii="Times New Roman" w:hAnsi="Times New Roman" w:cs="Times New Roman"/>
          <w:sz w:val="28"/>
          <w:szCs w:val="28"/>
        </w:rPr>
        <w:t>2) разработка и реализация программ улучшения условий и охраны труда;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133"/>
      <w:bookmarkEnd w:id="36"/>
      <w:r w:rsidRPr="002B3EAF">
        <w:rPr>
          <w:rFonts w:ascii="Times New Roman" w:hAnsi="Times New Roman" w:cs="Times New Roman"/>
          <w:sz w:val="28"/>
          <w:szCs w:val="28"/>
        </w:rPr>
        <w:t>3) 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</w:t>
      </w:r>
      <w:proofErr w:type="gramStart"/>
      <w:r w:rsidRPr="002B3EAF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2B3EAF">
        <w:rPr>
          <w:rFonts w:ascii="Times New Roman" w:hAnsi="Times New Roman" w:cs="Times New Roman"/>
          <w:sz w:val="28"/>
          <w:szCs w:val="28"/>
        </w:rPr>
        <w:t>удового процесса;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134"/>
      <w:bookmarkEnd w:id="37"/>
      <w:r w:rsidRPr="002B3EAF">
        <w:rPr>
          <w:rFonts w:ascii="Times New Roman" w:hAnsi="Times New Roman" w:cs="Times New Roman"/>
          <w:sz w:val="28"/>
          <w:szCs w:val="28"/>
        </w:rPr>
        <w:t>4) формирование безопасных условий труда;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135"/>
      <w:bookmarkEnd w:id="38"/>
      <w:r w:rsidRPr="002B3EAF">
        <w:rPr>
          <w:rFonts w:ascii="Times New Roman" w:hAnsi="Times New Roman" w:cs="Times New Roman"/>
          <w:sz w:val="28"/>
          <w:szCs w:val="28"/>
        </w:rPr>
        <w:t>5) контроль по соблюдению требований охраны труда;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136"/>
      <w:bookmarkEnd w:id="39"/>
      <w:r w:rsidRPr="002B3EAF">
        <w:rPr>
          <w:rFonts w:ascii="Times New Roman" w:hAnsi="Times New Roman" w:cs="Times New Roman"/>
          <w:sz w:val="28"/>
          <w:szCs w:val="28"/>
        </w:rPr>
        <w:t>6) обучение и проверка знаний по охране труда;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137"/>
      <w:bookmarkEnd w:id="40"/>
      <w:r w:rsidRPr="002B3EAF">
        <w:rPr>
          <w:rFonts w:ascii="Times New Roman" w:hAnsi="Times New Roman" w:cs="Times New Roman"/>
          <w:sz w:val="28"/>
          <w:szCs w:val="28"/>
        </w:rPr>
        <w:t>7) организация профилактической работы по предупреждению травматизма, профессиональных заболеваний и несчастных случаев с работниками, осуществляющими свою деятельность в Администрации;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138"/>
      <w:bookmarkEnd w:id="41"/>
      <w:r w:rsidRPr="002B3EAF">
        <w:rPr>
          <w:rFonts w:ascii="Times New Roman" w:hAnsi="Times New Roman" w:cs="Times New Roman"/>
          <w:sz w:val="28"/>
          <w:szCs w:val="28"/>
        </w:rPr>
        <w:t>8) создание оптимального режимов труда, отдыха.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14"/>
      <w:bookmarkEnd w:id="42"/>
      <w:r w:rsidRPr="002B3EAF">
        <w:rPr>
          <w:rFonts w:ascii="Times New Roman" w:hAnsi="Times New Roman" w:cs="Times New Roman"/>
          <w:sz w:val="28"/>
          <w:szCs w:val="28"/>
        </w:rPr>
        <w:t>14. Цели в области охраны труда устанавливаются для достижения конкретных результатов, согласующихся с политикой по охране труда.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15"/>
      <w:bookmarkEnd w:id="43"/>
      <w:r w:rsidRPr="002B3EAF">
        <w:rPr>
          <w:rFonts w:ascii="Times New Roman" w:hAnsi="Times New Roman" w:cs="Times New Roman"/>
          <w:sz w:val="28"/>
          <w:szCs w:val="28"/>
        </w:rPr>
        <w:t>15. При выборе целей в области охраны труда должны учитывать их характеристики, в том числе: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151"/>
      <w:bookmarkEnd w:id="44"/>
      <w:r w:rsidRPr="002B3EAF">
        <w:rPr>
          <w:rFonts w:ascii="Times New Roman" w:hAnsi="Times New Roman" w:cs="Times New Roman"/>
          <w:sz w:val="28"/>
          <w:szCs w:val="28"/>
        </w:rPr>
        <w:lastRenderedPageBreak/>
        <w:t>1) возможность измерить (если практически осуществимо) или оценить их достижение;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152"/>
      <w:bookmarkEnd w:id="45"/>
      <w:r w:rsidRPr="002B3EAF">
        <w:rPr>
          <w:rFonts w:ascii="Times New Roman" w:hAnsi="Times New Roman" w:cs="Times New Roman"/>
          <w:sz w:val="28"/>
          <w:szCs w:val="28"/>
        </w:rPr>
        <w:t>2) возможность учесть применимые нормы, результаты оценки рисков, а также результаты консультаций с работниками и их представителями (при наличии).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16"/>
      <w:bookmarkEnd w:id="46"/>
      <w:r w:rsidRPr="002B3EAF">
        <w:rPr>
          <w:rFonts w:ascii="Times New Roman" w:hAnsi="Times New Roman" w:cs="Times New Roman"/>
          <w:sz w:val="28"/>
          <w:szCs w:val="28"/>
        </w:rPr>
        <w:t>16. При планировании достижения целей нужно определить: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161"/>
      <w:bookmarkEnd w:id="47"/>
      <w:r w:rsidRPr="002B3EAF">
        <w:rPr>
          <w:rFonts w:ascii="Times New Roman" w:hAnsi="Times New Roman" w:cs="Times New Roman"/>
          <w:sz w:val="28"/>
          <w:szCs w:val="28"/>
        </w:rPr>
        <w:t>1) необходимые ресурсы;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162"/>
      <w:bookmarkEnd w:id="48"/>
      <w:r w:rsidRPr="002B3EAF">
        <w:rPr>
          <w:rFonts w:ascii="Times New Roman" w:hAnsi="Times New Roman" w:cs="Times New Roman"/>
          <w:sz w:val="28"/>
          <w:szCs w:val="28"/>
        </w:rPr>
        <w:t>2) ответственных лиц;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63"/>
      <w:bookmarkEnd w:id="49"/>
      <w:r w:rsidRPr="002B3EAF">
        <w:rPr>
          <w:rFonts w:ascii="Times New Roman" w:hAnsi="Times New Roman" w:cs="Times New Roman"/>
          <w:sz w:val="28"/>
          <w:szCs w:val="28"/>
        </w:rPr>
        <w:t>3) сроки достижения целей (цели могут быть долгосрочными и краткосрочными);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64"/>
      <w:bookmarkEnd w:id="50"/>
      <w:r w:rsidRPr="002B3EAF">
        <w:rPr>
          <w:rFonts w:ascii="Times New Roman" w:hAnsi="Times New Roman" w:cs="Times New Roman"/>
          <w:sz w:val="28"/>
          <w:szCs w:val="28"/>
        </w:rPr>
        <w:t>4) способы и показатели оценки уровня достижения целей;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65"/>
      <w:bookmarkEnd w:id="51"/>
      <w:r w:rsidRPr="002B3EAF">
        <w:rPr>
          <w:rFonts w:ascii="Times New Roman" w:hAnsi="Times New Roman" w:cs="Times New Roman"/>
          <w:sz w:val="28"/>
          <w:szCs w:val="28"/>
        </w:rPr>
        <w:t>5) влияние поставленных целей в области охраны труда на бизнес-процессы учреждения.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7"/>
      <w:bookmarkEnd w:id="52"/>
      <w:r w:rsidRPr="002B3EAF">
        <w:rPr>
          <w:rFonts w:ascii="Times New Roman" w:hAnsi="Times New Roman" w:cs="Times New Roman"/>
          <w:sz w:val="28"/>
          <w:szCs w:val="28"/>
        </w:rPr>
        <w:t>17. Политика по охране труда в Администрации оценивается на актуальность и соответствие стратегическим задачам по охране труда и пересматривается в рамках оценки эффективности функционирования СУОТ.</w:t>
      </w:r>
    </w:p>
    <w:bookmarkEnd w:id="53"/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EAF" w:rsidRPr="002B3EAF" w:rsidRDefault="002B3EAF" w:rsidP="002B3EAF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300"/>
      <w:r w:rsidRPr="002B3EAF">
        <w:rPr>
          <w:rFonts w:ascii="Times New Roman" w:hAnsi="Times New Roman" w:cs="Times New Roman"/>
          <w:sz w:val="28"/>
          <w:szCs w:val="28"/>
        </w:rPr>
        <w:t>3. Разработка и внедрение СУОТ</w:t>
      </w:r>
    </w:p>
    <w:bookmarkEnd w:id="54"/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18"/>
      <w:r w:rsidRPr="002B3EAF">
        <w:rPr>
          <w:rFonts w:ascii="Times New Roman" w:hAnsi="Times New Roman" w:cs="Times New Roman"/>
          <w:sz w:val="28"/>
          <w:szCs w:val="28"/>
        </w:rPr>
        <w:t>18. Распределение обязанностей в области охраны труда в Администрации осуществляется в соответствии со структурой Администрации.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19"/>
      <w:bookmarkEnd w:id="55"/>
      <w:r w:rsidRPr="002B3EAF">
        <w:rPr>
          <w:rFonts w:ascii="Times New Roman" w:hAnsi="Times New Roman" w:cs="Times New Roman"/>
          <w:sz w:val="28"/>
          <w:szCs w:val="28"/>
        </w:rPr>
        <w:t>19. Для обеспечения эффективного функционирования СУОТ в Администрации обязанности распределяются исходя из следующего разделения зон ответственности: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191"/>
      <w:bookmarkEnd w:id="56"/>
      <w:r w:rsidRPr="002B3EAF">
        <w:rPr>
          <w:rFonts w:ascii="Times New Roman" w:hAnsi="Times New Roman" w:cs="Times New Roman"/>
          <w:sz w:val="28"/>
          <w:szCs w:val="28"/>
        </w:rPr>
        <w:t xml:space="preserve">1) Обязанности по обеспечению создания безопасных условий и охраны труда в Администрации, выполнение мер, установленных </w:t>
      </w:r>
      <w:hyperlink r:id="rId17" w:history="1">
        <w:r w:rsidRPr="002B3EAF">
          <w:rPr>
            <w:rStyle w:val="a7"/>
            <w:rFonts w:ascii="Times New Roman" w:hAnsi="Times New Roman" w:cs="Times New Roman"/>
            <w:sz w:val="28"/>
            <w:szCs w:val="28"/>
          </w:rPr>
          <w:t>ст. 214</w:t>
        </w:r>
      </w:hyperlink>
      <w:r w:rsidRPr="002B3EA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организация работ по охране труда возлагаются на Главу </w:t>
      </w: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муниципального района Омской области</w:t>
      </w:r>
      <w:bookmarkStart w:id="58" w:name="sub_10192"/>
      <w:bookmarkEnd w:id="57"/>
      <w:r>
        <w:rPr>
          <w:rFonts w:ascii="Times New Roman" w:hAnsi="Times New Roman" w:cs="Times New Roman"/>
          <w:sz w:val="28"/>
          <w:szCs w:val="28"/>
        </w:rPr>
        <w:t>, а также: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1921"/>
      <w:bookmarkEnd w:id="58"/>
      <w:r w:rsidRPr="002B3EAF">
        <w:rPr>
          <w:rFonts w:ascii="Times New Roman" w:hAnsi="Times New Roman" w:cs="Times New Roman"/>
          <w:sz w:val="28"/>
          <w:szCs w:val="28"/>
        </w:rPr>
        <w:t>а) обеспечение функционирования СУОТ;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1922"/>
      <w:bookmarkEnd w:id="59"/>
      <w:r w:rsidRPr="002B3EAF">
        <w:rPr>
          <w:rFonts w:ascii="Times New Roman" w:hAnsi="Times New Roman" w:cs="Times New Roman"/>
          <w:sz w:val="28"/>
          <w:szCs w:val="28"/>
        </w:rPr>
        <w:t>б) организация подготовки по охране труда;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1923"/>
      <w:bookmarkEnd w:id="60"/>
      <w:r w:rsidRPr="002B3EAF">
        <w:rPr>
          <w:rFonts w:ascii="Times New Roman" w:hAnsi="Times New Roman" w:cs="Times New Roman"/>
          <w:sz w:val="28"/>
          <w:szCs w:val="28"/>
        </w:rPr>
        <w:t>в) участие в организации управления профессиональными рисками;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1924"/>
      <w:bookmarkEnd w:id="61"/>
      <w:r w:rsidRPr="002B3EAF">
        <w:rPr>
          <w:rFonts w:ascii="Times New Roman" w:hAnsi="Times New Roman" w:cs="Times New Roman"/>
          <w:sz w:val="28"/>
          <w:szCs w:val="28"/>
        </w:rPr>
        <w:t>г) обеспечение участия работников в мероприятиях по разработке и внедрению мер, направленных на улучшение условий и охраны труда;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1925"/>
      <w:bookmarkEnd w:id="62"/>
      <w:r w:rsidRPr="002B3EAF">
        <w:rPr>
          <w:rFonts w:ascii="Times New Roman" w:hAnsi="Times New Roman" w:cs="Times New Roman"/>
          <w:sz w:val="28"/>
          <w:szCs w:val="28"/>
        </w:rPr>
        <w:t xml:space="preserve">д) участие в организации и осуществлении </w:t>
      </w:r>
      <w:proofErr w:type="gramStart"/>
      <w:r w:rsidRPr="002B3E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B3EAF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 в Администрации;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1927"/>
      <w:bookmarkEnd w:id="63"/>
      <w:r>
        <w:rPr>
          <w:rFonts w:ascii="Times New Roman" w:hAnsi="Times New Roman" w:cs="Times New Roman"/>
          <w:sz w:val="28"/>
          <w:szCs w:val="28"/>
        </w:rPr>
        <w:t>е</w:t>
      </w:r>
      <w:r w:rsidRPr="002B3EAF">
        <w:rPr>
          <w:rFonts w:ascii="Times New Roman" w:hAnsi="Times New Roman" w:cs="Times New Roman"/>
          <w:sz w:val="28"/>
          <w:szCs w:val="28"/>
        </w:rPr>
        <w:t>) 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1928"/>
      <w:bookmarkEnd w:id="64"/>
      <w:r>
        <w:rPr>
          <w:rFonts w:ascii="Times New Roman" w:hAnsi="Times New Roman" w:cs="Times New Roman"/>
          <w:sz w:val="28"/>
          <w:szCs w:val="28"/>
        </w:rPr>
        <w:t>ж</w:t>
      </w:r>
      <w:r w:rsidRPr="002B3EAF">
        <w:rPr>
          <w:rFonts w:ascii="Times New Roman" w:hAnsi="Times New Roman" w:cs="Times New Roman"/>
          <w:sz w:val="28"/>
          <w:szCs w:val="28"/>
        </w:rPr>
        <w:t>) приостановление работ в случаях, установленных требованиями охраны труда;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1929"/>
      <w:bookmarkEnd w:id="65"/>
      <w:r>
        <w:rPr>
          <w:rFonts w:ascii="Times New Roman" w:hAnsi="Times New Roman" w:cs="Times New Roman"/>
          <w:sz w:val="28"/>
          <w:szCs w:val="28"/>
        </w:rPr>
        <w:t>з</w:t>
      </w:r>
      <w:r w:rsidRPr="002B3EAF">
        <w:rPr>
          <w:rFonts w:ascii="Times New Roman" w:hAnsi="Times New Roman" w:cs="Times New Roman"/>
          <w:sz w:val="28"/>
          <w:szCs w:val="28"/>
        </w:rPr>
        <w:t>) обеспечение размещения в общедоступных местах документов и информации, содержащих требования охраны труда, для ознакомления с ними работников и иных лиц;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19210"/>
      <w:bookmarkEnd w:id="66"/>
      <w:r>
        <w:rPr>
          <w:rFonts w:ascii="Times New Roman" w:hAnsi="Times New Roman" w:cs="Times New Roman"/>
          <w:sz w:val="28"/>
          <w:szCs w:val="28"/>
        </w:rPr>
        <w:t>и</w:t>
      </w:r>
      <w:r w:rsidRPr="002B3EAF">
        <w:rPr>
          <w:rFonts w:ascii="Times New Roman" w:hAnsi="Times New Roman" w:cs="Times New Roman"/>
          <w:sz w:val="28"/>
          <w:szCs w:val="28"/>
        </w:rPr>
        <w:t xml:space="preserve">) принятие мер по вызову скорой медицинской помощи и организации </w:t>
      </w:r>
      <w:r w:rsidRPr="002B3EAF">
        <w:rPr>
          <w:rFonts w:ascii="Times New Roman" w:hAnsi="Times New Roman" w:cs="Times New Roman"/>
          <w:sz w:val="28"/>
          <w:szCs w:val="28"/>
        </w:rPr>
        <w:lastRenderedPageBreak/>
        <w:t>доставки пострадавших в медицинскую организацию при авариях и несчастных случаях, произошедших в структурном подразделении.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193"/>
      <w:bookmarkEnd w:id="67"/>
      <w:r>
        <w:rPr>
          <w:rFonts w:ascii="Times New Roman" w:hAnsi="Times New Roman" w:cs="Times New Roman"/>
          <w:sz w:val="28"/>
          <w:szCs w:val="28"/>
        </w:rPr>
        <w:t>2</w:t>
      </w:r>
      <w:r w:rsidRPr="002B3EAF">
        <w:rPr>
          <w:rFonts w:ascii="Times New Roman" w:hAnsi="Times New Roman" w:cs="Times New Roman"/>
          <w:sz w:val="28"/>
          <w:szCs w:val="28"/>
        </w:rPr>
        <w:t>) специалист по охране труда Администрации: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1931"/>
      <w:bookmarkEnd w:id="68"/>
      <w:r w:rsidRPr="002B3EAF">
        <w:rPr>
          <w:rFonts w:ascii="Times New Roman" w:hAnsi="Times New Roman" w:cs="Times New Roman"/>
          <w:sz w:val="28"/>
          <w:szCs w:val="28"/>
        </w:rPr>
        <w:t>а) координация всех направлений функционирования СУОТ;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1932"/>
      <w:bookmarkEnd w:id="69"/>
      <w:r w:rsidRPr="002B3EAF">
        <w:rPr>
          <w:rFonts w:ascii="Times New Roman" w:hAnsi="Times New Roman" w:cs="Times New Roman"/>
          <w:sz w:val="28"/>
          <w:szCs w:val="28"/>
        </w:rPr>
        <w:t>б) разработка перечня актуальных нормативных правовых актов, в том числе локальных, содержащих требования охраны труда;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1933"/>
      <w:bookmarkEnd w:id="70"/>
      <w:r w:rsidRPr="002B3EAF">
        <w:rPr>
          <w:rFonts w:ascii="Times New Roman" w:hAnsi="Times New Roman" w:cs="Times New Roman"/>
          <w:sz w:val="28"/>
          <w:szCs w:val="28"/>
        </w:rPr>
        <w:t>в) обеспечение доступа работников к актуальным нормативным правовым актам, методической документации в области охраны труда;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1934"/>
      <w:bookmarkEnd w:id="71"/>
      <w:r w:rsidRPr="002B3EAF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2B3E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3EAF">
        <w:rPr>
          <w:rFonts w:ascii="Times New Roman" w:hAnsi="Times New Roman" w:cs="Times New Roman"/>
          <w:sz w:val="28"/>
          <w:szCs w:val="28"/>
        </w:rPr>
        <w:t xml:space="preserve"> соблюдением требований охраны труда;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1935"/>
      <w:bookmarkEnd w:id="72"/>
      <w:r w:rsidRPr="002B3EAF">
        <w:rPr>
          <w:rFonts w:ascii="Times New Roman" w:hAnsi="Times New Roman" w:cs="Times New Roman"/>
          <w:sz w:val="28"/>
          <w:szCs w:val="28"/>
        </w:rPr>
        <w:t>д) мониторинг состояния условий и охраны труда;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1936"/>
      <w:bookmarkEnd w:id="73"/>
      <w:r w:rsidRPr="002B3EAF">
        <w:rPr>
          <w:rFonts w:ascii="Times New Roman" w:hAnsi="Times New Roman" w:cs="Times New Roman"/>
          <w:sz w:val="28"/>
          <w:szCs w:val="28"/>
        </w:rPr>
        <w:t>е) разработка и участие в организации мероприятий по улучшению условий и охраны труда, контроль их выполнения;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1937"/>
      <w:bookmarkEnd w:id="74"/>
      <w:r w:rsidRPr="002B3EAF">
        <w:rPr>
          <w:rFonts w:ascii="Times New Roman" w:hAnsi="Times New Roman" w:cs="Times New Roman"/>
          <w:sz w:val="28"/>
          <w:szCs w:val="28"/>
        </w:rPr>
        <w:t>ж) участие в разработке и пересмотре локальных нормативных актов по охране труда;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1938"/>
      <w:bookmarkEnd w:id="75"/>
      <w:r w:rsidRPr="002B3EAF">
        <w:rPr>
          <w:rFonts w:ascii="Times New Roman" w:hAnsi="Times New Roman" w:cs="Times New Roman"/>
          <w:sz w:val="28"/>
          <w:szCs w:val="28"/>
        </w:rPr>
        <w:t>з) участие в организации и проведении производственного контроля и специальной оценки условий труда;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01939"/>
      <w:bookmarkEnd w:id="76"/>
      <w:r w:rsidRPr="002B3EAF">
        <w:rPr>
          <w:rFonts w:ascii="Times New Roman" w:hAnsi="Times New Roman" w:cs="Times New Roman"/>
          <w:sz w:val="28"/>
          <w:szCs w:val="28"/>
        </w:rPr>
        <w:t>и) участие в организации проведения диспансеризации и медицинских осмотров работников;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19310"/>
      <w:bookmarkEnd w:id="77"/>
      <w:r w:rsidRPr="002B3EAF">
        <w:rPr>
          <w:rFonts w:ascii="Times New Roman" w:hAnsi="Times New Roman" w:cs="Times New Roman"/>
          <w:sz w:val="28"/>
          <w:szCs w:val="28"/>
        </w:rPr>
        <w:t>к) выдает предписания об устранении имеющихся недостатков и нарушений требований охраны труда, контролирует их выполнение;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19311"/>
      <w:bookmarkEnd w:id="78"/>
      <w:r w:rsidRPr="002B3EAF">
        <w:rPr>
          <w:rFonts w:ascii="Times New Roman" w:hAnsi="Times New Roman" w:cs="Times New Roman"/>
          <w:sz w:val="28"/>
          <w:szCs w:val="28"/>
        </w:rPr>
        <w:t>л) участие в управлении профессиональными рисками;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019312"/>
      <w:bookmarkEnd w:id="79"/>
      <w:r w:rsidRPr="002B3EAF">
        <w:rPr>
          <w:rFonts w:ascii="Times New Roman" w:hAnsi="Times New Roman" w:cs="Times New Roman"/>
          <w:sz w:val="28"/>
          <w:szCs w:val="28"/>
        </w:rPr>
        <w:t>м) участие в комиссии, образованной для расследования несчастного случая.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0194"/>
      <w:bookmarkEnd w:id="80"/>
      <w:r>
        <w:rPr>
          <w:rFonts w:ascii="Times New Roman" w:hAnsi="Times New Roman" w:cs="Times New Roman"/>
          <w:sz w:val="28"/>
          <w:szCs w:val="28"/>
        </w:rPr>
        <w:t>3</w:t>
      </w:r>
      <w:r w:rsidRPr="002B3EAF">
        <w:rPr>
          <w:rFonts w:ascii="Times New Roman" w:hAnsi="Times New Roman" w:cs="Times New Roman"/>
          <w:sz w:val="28"/>
          <w:szCs w:val="28"/>
        </w:rPr>
        <w:t>) работники: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01941"/>
      <w:bookmarkEnd w:id="81"/>
      <w:r w:rsidRPr="002B3EAF">
        <w:rPr>
          <w:rFonts w:ascii="Times New Roman" w:hAnsi="Times New Roman" w:cs="Times New Roman"/>
          <w:sz w:val="28"/>
          <w:szCs w:val="28"/>
        </w:rPr>
        <w:t>а) 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01942"/>
      <w:bookmarkEnd w:id="82"/>
      <w:r w:rsidRPr="002B3EAF">
        <w:rPr>
          <w:rFonts w:ascii="Times New Roman" w:hAnsi="Times New Roman" w:cs="Times New Roman"/>
          <w:sz w:val="28"/>
          <w:szCs w:val="28"/>
        </w:rPr>
        <w:t>б) 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01943"/>
      <w:bookmarkEnd w:id="83"/>
      <w:r w:rsidRPr="002B3EAF">
        <w:rPr>
          <w:rFonts w:ascii="Times New Roman" w:hAnsi="Times New Roman" w:cs="Times New Roman"/>
          <w:sz w:val="28"/>
          <w:szCs w:val="28"/>
        </w:rPr>
        <w:t>в) 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01945"/>
      <w:bookmarkEnd w:id="84"/>
      <w:r w:rsidRPr="002B3EAF">
        <w:rPr>
          <w:rFonts w:ascii="Times New Roman" w:hAnsi="Times New Roman" w:cs="Times New Roman"/>
          <w:sz w:val="28"/>
          <w:szCs w:val="28"/>
        </w:rPr>
        <w:t>д) 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bookmarkEnd w:id="85"/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EAF" w:rsidRPr="002B3EAF" w:rsidRDefault="002B3EAF" w:rsidP="002B3EAF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bookmarkStart w:id="86" w:name="sub_400"/>
      <w:r w:rsidRPr="002B3EAF">
        <w:rPr>
          <w:rFonts w:ascii="Times New Roman" w:hAnsi="Times New Roman" w:cs="Times New Roman"/>
          <w:sz w:val="28"/>
          <w:szCs w:val="28"/>
        </w:rPr>
        <w:t>4. Планирование СУОТ</w:t>
      </w:r>
    </w:p>
    <w:bookmarkEnd w:id="86"/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020"/>
      <w:r w:rsidRPr="002B3EAF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2B3EAF">
        <w:rPr>
          <w:rFonts w:ascii="Times New Roman" w:hAnsi="Times New Roman" w:cs="Times New Roman"/>
          <w:sz w:val="28"/>
          <w:szCs w:val="28"/>
        </w:rPr>
        <w:t>Планировании СУОТ осуществляется с учетом опасностей и уровней профессиональных рисков, требующих принятие мер в целях предотвращения или уменьшения нежелательных последствий возможных нарушений положений СУОТ по безопасности.</w:t>
      </w:r>
      <w:proofErr w:type="gramEnd"/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021"/>
      <w:bookmarkEnd w:id="87"/>
      <w:r w:rsidRPr="002B3EAF">
        <w:rPr>
          <w:rFonts w:ascii="Times New Roman" w:hAnsi="Times New Roman" w:cs="Times New Roman"/>
          <w:sz w:val="28"/>
          <w:szCs w:val="28"/>
        </w:rPr>
        <w:t xml:space="preserve">21. Управление профессиональными рисками представляет собой </w:t>
      </w:r>
      <w:r w:rsidRPr="002B3EAF">
        <w:rPr>
          <w:rFonts w:ascii="Times New Roman" w:hAnsi="Times New Roman" w:cs="Times New Roman"/>
          <w:sz w:val="28"/>
          <w:szCs w:val="28"/>
        </w:rPr>
        <w:lastRenderedPageBreak/>
        <w:t xml:space="preserve">комплекс взаимосвязанных мероприятий и процедур, являющихся элементами СУОТ и включающих в себя выявление опасностей, оценку профессиональных рисков (далее - </w:t>
      </w:r>
      <w:proofErr w:type="gramStart"/>
      <w:r w:rsidRPr="002B3EAF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Pr="002B3EAF">
        <w:rPr>
          <w:rFonts w:ascii="Times New Roman" w:hAnsi="Times New Roman" w:cs="Times New Roman"/>
          <w:sz w:val="28"/>
          <w:szCs w:val="28"/>
        </w:rPr>
        <w:t>) и применение мер по снижению уровней профессиональных рисков или недопущению повышения их уровней, контроль и пересмотр выявленных профессиональных рисков.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022"/>
      <w:bookmarkEnd w:id="88"/>
      <w:r w:rsidRPr="002B3EAF">
        <w:rPr>
          <w:rFonts w:ascii="Times New Roman" w:hAnsi="Times New Roman" w:cs="Times New Roman"/>
          <w:sz w:val="28"/>
          <w:szCs w:val="28"/>
        </w:rPr>
        <w:t>22. В целях обнаружения, распознавания и описания опасностей учитываются рекомендации по классификации, обнаружению, распознаванию и описанию опасностей.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023"/>
      <w:bookmarkEnd w:id="89"/>
      <w:r w:rsidRPr="002B3EAF">
        <w:rPr>
          <w:rFonts w:ascii="Times New Roman" w:hAnsi="Times New Roman" w:cs="Times New Roman"/>
          <w:sz w:val="28"/>
          <w:szCs w:val="28"/>
        </w:rPr>
        <w:t>23. Работодатель обязан обеспечить систематическое выявление опасностей и профессиональных рисков, их регулярный анализ и оценку.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024"/>
      <w:bookmarkEnd w:id="90"/>
      <w:r w:rsidRPr="002B3EAF">
        <w:rPr>
          <w:rFonts w:ascii="Times New Roman" w:hAnsi="Times New Roman" w:cs="Times New Roman"/>
          <w:sz w:val="28"/>
          <w:szCs w:val="28"/>
        </w:rPr>
        <w:t>24. При оценке уровня профессиональных рисков в отношении выявленных опасностей учитывается специфика деятельности Администрации.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025"/>
      <w:bookmarkEnd w:id="91"/>
      <w:r w:rsidRPr="002B3EAF">
        <w:rPr>
          <w:rFonts w:ascii="Times New Roman" w:hAnsi="Times New Roman" w:cs="Times New Roman"/>
          <w:sz w:val="28"/>
          <w:szCs w:val="28"/>
        </w:rPr>
        <w:t xml:space="preserve">25. План мероприятий по охране труда составляется ежегодно с учетом перечня </w:t>
      </w:r>
      <w:proofErr w:type="gramStart"/>
      <w:r w:rsidRPr="002B3EAF">
        <w:rPr>
          <w:rFonts w:ascii="Times New Roman" w:hAnsi="Times New Roman" w:cs="Times New Roman"/>
          <w:sz w:val="28"/>
          <w:szCs w:val="28"/>
        </w:rPr>
        <w:t>мероприятий, закрепленных в политике в области охраны труда и утверждается</w:t>
      </w:r>
      <w:proofErr w:type="gramEnd"/>
      <w:r w:rsidRPr="002B3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Калининского сельского поселения Омского муниципального района Омской области. 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026"/>
      <w:bookmarkEnd w:id="92"/>
      <w:r w:rsidRPr="002B3EAF">
        <w:rPr>
          <w:rFonts w:ascii="Times New Roman" w:hAnsi="Times New Roman" w:cs="Times New Roman"/>
          <w:sz w:val="28"/>
          <w:szCs w:val="28"/>
        </w:rPr>
        <w:t>26. В плане мероприятий по охране труда отражаются, в частности: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0261"/>
      <w:bookmarkEnd w:id="93"/>
      <w:r w:rsidRPr="002B3EAF">
        <w:rPr>
          <w:rFonts w:ascii="Times New Roman" w:hAnsi="Times New Roman" w:cs="Times New Roman"/>
          <w:sz w:val="28"/>
          <w:szCs w:val="28"/>
        </w:rPr>
        <w:t>1) наименование планируемых мероприятий;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0262"/>
      <w:bookmarkEnd w:id="94"/>
      <w:r w:rsidRPr="002B3EAF">
        <w:rPr>
          <w:rFonts w:ascii="Times New Roman" w:hAnsi="Times New Roman" w:cs="Times New Roman"/>
          <w:sz w:val="28"/>
          <w:szCs w:val="28"/>
        </w:rPr>
        <w:t>2) срок реализации мероприятия;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0263"/>
      <w:bookmarkEnd w:id="95"/>
      <w:r w:rsidRPr="002B3EAF">
        <w:rPr>
          <w:rFonts w:ascii="Times New Roman" w:hAnsi="Times New Roman" w:cs="Times New Roman"/>
          <w:sz w:val="28"/>
          <w:szCs w:val="28"/>
        </w:rPr>
        <w:t>3) лица, ответственные за реализацию мероприятия;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0264"/>
      <w:bookmarkEnd w:id="96"/>
      <w:r w:rsidRPr="002B3EAF">
        <w:rPr>
          <w:rFonts w:ascii="Times New Roman" w:hAnsi="Times New Roman" w:cs="Times New Roman"/>
          <w:sz w:val="28"/>
          <w:szCs w:val="28"/>
        </w:rPr>
        <w:t>4) выделяемые ресурсы и источник финансирования мероприятий;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0265"/>
      <w:bookmarkEnd w:id="97"/>
      <w:r w:rsidRPr="002B3EAF">
        <w:rPr>
          <w:rFonts w:ascii="Times New Roman" w:hAnsi="Times New Roman" w:cs="Times New Roman"/>
          <w:sz w:val="28"/>
          <w:szCs w:val="28"/>
        </w:rPr>
        <w:t>5) ожидаемый результат по каждому мероприятию.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027"/>
      <w:bookmarkEnd w:id="98"/>
      <w:r w:rsidRPr="002B3EAF">
        <w:rPr>
          <w:rFonts w:ascii="Times New Roman" w:hAnsi="Times New Roman" w:cs="Times New Roman"/>
          <w:sz w:val="28"/>
          <w:szCs w:val="28"/>
        </w:rPr>
        <w:t>27. Планирование мероприятий по охране труда учитывает изменения, которые влияют на функционирование СУОТ, включая: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0271"/>
      <w:bookmarkEnd w:id="99"/>
      <w:r w:rsidRPr="002B3EAF">
        <w:rPr>
          <w:rFonts w:ascii="Times New Roman" w:hAnsi="Times New Roman" w:cs="Times New Roman"/>
          <w:sz w:val="28"/>
          <w:szCs w:val="28"/>
        </w:rPr>
        <w:t>1) изменения в нормативных правовых актах, содержащих государственные нормативные требования охраны труда;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10272"/>
      <w:bookmarkEnd w:id="100"/>
      <w:r w:rsidRPr="002B3EAF">
        <w:rPr>
          <w:rFonts w:ascii="Times New Roman" w:hAnsi="Times New Roman" w:cs="Times New Roman"/>
          <w:sz w:val="28"/>
          <w:szCs w:val="28"/>
        </w:rPr>
        <w:t xml:space="preserve">2) изменения в условиях труда работниках (результатах специальной оценки условий труда (СОУТ и </w:t>
      </w:r>
      <w:proofErr w:type="gramStart"/>
      <w:r w:rsidRPr="002B3EAF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Pr="002B3EAF">
        <w:rPr>
          <w:rFonts w:ascii="Times New Roman" w:hAnsi="Times New Roman" w:cs="Times New Roman"/>
          <w:sz w:val="28"/>
          <w:szCs w:val="28"/>
        </w:rPr>
        <w:t>).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1028"/>
      <w:bookmarkEnd w:id="101"/>
      <w:r w:rsidRPr="002B3EAF">
        <w:rPr>
          <w:rFonts w:ascii="Times New Roman" w:hAnsi="Times New Roman" w:cs="Times New Roman"/>
          <w:sz w:val="28"/>
          <w:szCs w:val="28"/>
        </w:rPr>
        <w:t>28. Цели в области охраны труда в Администрации устанавливаются для достижения конкретных результатов, согласующихся с Политикой (стратегией) по охране труда.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1029"/>
      <w:bookmarkEnd w:id="102"/>
      <w:r w:rsidRPr="002B3EAF">
        <w:rPr>
          <w:rFonts w:ascii="Times New Roman" w:hAnsi="Times New Roman" w:cs="Times New Roman"/>
          <w:sz w:val="28"/>
          <w:szCs w:val="28"/>
        </w:rPr>
        <w:t>29. Достижение указанных целей обеспечивается реализацией мероприятий, предусмотренных политикой в области охраны труда.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1030"/>
      <w:bookmarkEnd w:id="103"/>
      <w:r w:rsidRPr="002B3EAF">
        <w:rPr>
          <w:rFonts w:ascii="Times New Roman" w:hAnsi="Times New Roman" w:cs="Times New Roman"/>
          <w:sz w:val="28"/>
          <w:szCs w:val="28"/>
        </w:rPr>
        <w:t>30. Мероприятия, направленные на сохранение жизни и здоровья работников, должны привести к следующим результатам: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10301"/>
      <w:bookmarkEnd w:id="104"/>
      <w:r w:rsidRPr="002B3EAF">
        <w:rPr>
          <w:rFonts w:ascii="Times New Roman" w:hAnsi="Times New Roman" w:cs="Times New Roman"/>
          <w:sz w:val="28"/>
          <w:szCs w:val="28"/>
        </w:rPr>
        <w:t>1) устойчивой положительной динамике улучшения условий и охраны труда;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10302"/>
      <w:bookmarkEnd w:id="105"/>
      <w:r w:rsidRPr="002B3EAF">
        <w:rPr>
          <w:rFonts w:ascii="Times New Roman" w:hAnsi="Times New Roman" w:cs="Times New Roman"/>
          <w:sz w:val="28"/>
          <w:szCs w:val="28"/>
        </w:rPr>
        <w:t>2) отсутствию нарушений обязательных требований в области охраны труда;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10303"/>
      <w:bookmarkEnd w:id="106"/>
      <w:r w:rsidRPr="002B3EAF">
        <w:rPr>
          <w:rFonts w:ascii="Times New Roman" w:hAnsi="Times New Roman" w:cs="Times New Roman"/>
          <w:sz w:val="28"/>
          <w:szCs w:val="28"/>
        </w:rPr>
        <w:t>3) достижению показателей улучшения условий труда.</w:t>
      </w:r>
    </w:p>
    <w:bookmarkEnd w:id="107"/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EAF" w:rsidRPr="002B3EAF" w:rsidRDefault="002B3EAF" w:rsidP="002B3EAF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500"/>
      <w:r w:rsidRPr="002B3EAF">
        <w:rPr>
          <w:rFonts w:ascii="Times New Roman" w:hAnsi="Times New Roman" w:cs="Times New Roman"/>
          <w:sz w:val="28"/>
          <w:szCs w:val="28"/>
        </w:rPr>
        <w:t>5. Обеспечение функционирования СУОТ</w:t>
      </w:r>
    </w:p>
    <w:bookmarkEnd w:id="108"/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1031"/>
      <w:r w:rsidRPr="002B3EAF">
        <w:rPr>
          <w:rFonts w:ascii="Times New Roman" w:hAnsi="Times New Roman" w:cs="Times New Roman"/>
          <w:sz w:val="28"/>
          <w:szCs w:val="28"/>
        </w:rPr>
        <w:t xml:space="preserve">31. При планировании и реализации мероприятий по охране труда </w:t>
      </w:r>
      <w:r w:rsidRPr="002B3EAF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1032"/>
      <w:bookmarkEnd w:id="109"/>
      <w:r w:rsidRPr="002B3EAF">
        <w:rPr>
          <w:rFonts w:ascii="Times New Roman" w:hAnsi="Times New Roman" w:cs="Times New Roman"/>
          <w:sz w:val="28"/>
          <w:szCs w:val="28"/>
        </w:rPr>
        <w:t>32.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1033"/>
      <w:bookmarkEnd w:id="110"/>
      <w:r w:rsidRPr="002B3EAF">
        <w:rPr>
          <w:rFonts w:ascii="Times New Roman" w:hAnsi="Times New Roman" w:cs="Times New Roman"/>
          <w:sz w:val="28"/>
          <w:szCs w:val="28"/>
        </w:rPr>
        <w:t>33. Работникам, которые влияют или могут влиять на безопасность производственных процессов, обеспечивается: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10331"/>
      <w:bookmarkEnd w:id="111"/>
      <w:r w:rsidRPr="002B3EAF">
        <w:rPr>
          <w:rFonts w:ascii="Times New Roman" w:hAnsi="Times New Roman" w:cs="Times New Roman"/>
          <w:sz w:val="28"/>
          <w:szCs w:val="28"/>
        </w:rPr>
        <w:t>1) подготовка в области выявления опасностей при выполнении работ и реализации мер реагирования на них;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10332"/>
      <w:bookmarkEnd w:id="112"/>
      <w:r w:rsidRPr="002B3EAF">
        <w:rPr>
          <w:rFonts w:ascii="Times New Roman" w:hAnsi="Times New Roman" w:cs="Times New Roman"/>
          <w:sz w:val="28"/>
          <w:szCs w:val="28"/>
        </w:rPr>
        <w:t>2) непрерывная подготовка и повышение квалификации в области охраны труда.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1034"/>
      <w:bookmarkEnd w:id="113"/>
      <w:r w:rsidRPr="002B3EAF">
        <w:rPr>
          <w:rFonts w:ascii="Times New Roman" w:hAnsi="Times New Roman" w:cs="Times New Roman"/>
          <w:sz w:val="28"/>
          <w:szCs w:val="28"/>
        </w:rPr>
        <w:t>34. В рамках СУОТ работники должны быть проинформированы: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10341"/>
      <w:bookmarkEnd w:id="114"/>
      <w:r w:rsidRPr="002B3EAF">
        <w:rPr>
          <w:rFonts w:ascii="Times New Roman" w:hAnsi="Times New Roman" w:cs="Times New Roman"/>
          <w:sz w:val="28"/>
          <w:szCs w:val="28"/>
        </w:rPr>
        <w:t>1) о политике и целях Администрации в области охраны труда;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10342"/>
      <w:bookmarkEnd w:id="115"/>
      <w:r w:rsidRPr="002B3EAF">
        <w:rPr>
          <w:rFonts w:ascii="Times New Roman" w:hAnsi="Times New Roman" w:cs="Times New Roman"/>
          <w:sz w:val="28"/>
          <w:szCs w:val="28"/>
        </w:rPr>
        <w:t>2) о системе стимулирования за соблюдение государственных нормативных требований охраны труда и об ответственности за их нарушение;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10343"/>
      <w:bookmarkEnd w:id="116"/>
      <w:r w:rsidRPr="002B3EAF">
        <w:rPr>
          <w:rFonts w:ascii="Times New Roman" w:hAnsi="Times New Roman" w:cs="Times New Roman"/>
          <w:sz w:val="28"/>
          <w:szCs w:val="28"/>
        </w:rPr>
        <w:t>3) о результатах расследования несчастных случаев на производстве и микротравм (микроповреждений);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10344"/>
      <w:bookmarkEnd w:id="117"/>
      <w:r w:rsidRPr="002B3EAF">
        <w:rPr>
          <w:rFonts w:ascii="Times New Roman" w:hAnsi="Times New Roman" w:cs="Times New Roman"/>
          <w:sz w:val="28"/>
          <w:szCs w:val="28"/>
        </w:rPr>
        <w:t>4) об опасностях и рисках на своих рабочих местах, а также разработанных в их отношении мерах управления.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035"/>
      <w:bookmarkEnd w:id="118"/>
      <w:r w:rsidRPr="002B3EAF">
        <w:rPr>
          <w:rFonts w:ascii="Times New Roman" w:hAnsi="Times New Roman" w:cs="Times New Roman"/>
          <w:sz w:val="28"/>
          <w:szCs w:val="28"/>
        </w:rPr>
        <w:t>35. Информирование работников об их трудовых правах, включая право на безопасные условия и охрану труда, обеспечивается в установленном порядке.</w:t>
      </w:r>
    </w:p>
    <w:bookmarkEnd w:id="119"/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EAF" w:rsidRPr="002B3EAF" w:rsidRDefault="002B3EAF" w:rsidP="002B3EAF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bookmarkStart w:id="120" w:name="sub_600"/>
      <w:r w:rsidRPr="002B3EAF">
        <w:rPr>
          <w:rFonts w:ascii="Times New Roman" w:hAnsi="Times New Roman" w:cs="Times New Roman"/>
          <w:sz w:val="28"/>
          <w:szCs w:val="28"/>
        </w:rPr>
        <w:t>6. Функционирование СУОТ</w:t>
      </w:r>
    </w:p>
    <w:bookmarkEnd w:id="120"/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1036"/>
      <w:r w:rsidRPr="002B3EAF">
        <w:rPr>
          <w:rFonts w:ascii="Times New Roman" w:hAnsi="Times New Roman" w:cs="Times New Roman"/>
          <w:sz w:val="28"/>
          <w:szCs w:val="28"/>
        </w:rPr>
        <w:t>36. Основными процессами, обеспечивающими функционирование СУОТ в Администрации, являются: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10361"/>
      <w:bookmarkEnd w:id="121"/>
      <w:r w:rsidRPr="002B3EAF">
        <w:rPr>
          <w:rFonts w:ascii="Times New Roman" w:hAnsi="Times New Roman" w:cs="Times New Roman"/>
          <w:sz w:val="28"/>
          <w:szCs w:val="28"/>
        </w:rPr>
        <w:t>1) базовые: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103611"/>
      <w:bookmarkEnd w:id="122"/>
      <w:r w:rsidRPr="002B3EAF">
        <w:rPr>
          <w:rFonts w:ascii="Times New Roman" w:hAnsi="Times New Roman" w:cs="Times New Roman"/>
          <w:sz w:val="28"/>
          <w:szCs w:val="28"/>
        </w:rPr>
        <w:t>а) специальная оценка условий труда (далее - СОУТ), производственный контроль (далее - ПК);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103612"/>
      <w:bookmarkEnd w:id="123"/>
      <w:r w:rsidRPr="002B3EAF">
        <w:rPr>
          <w:rFonts w:ascii="Times New Roman" w:hAnsi="Times New Roman" w:cs="Times New Roman"/>
          <w:sz w:val="28"/>
          <w:szCs w:val="28"/>
        </w:rPr>
        <w:t>б) ОПТ.</w:t>
      </w:r>
    </w:p>
    <w:bookmarkEnd w:id="124"/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AF">
        <w:rPr>
          <w:rFonts w:ascii="Times New Roman" w:hAnsi="Times New Roman" w:cs="Times New Roman"/>
          <w:sz w:val="28"/>
          <w:szCs w:val="28"/>
        </w:rPr>
        <w:t xml:space="preserve">По результатам СОУИ, ПК и </w:t>
      </w:r>
      <w:proofErr w:type="gramStart"/>
      <w:r w:rsidRPr="002B3EAF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Pr="002B3EAF">
        <w:rPr>
          <w:rFonts w:ascii="Times New Roman" w:hAnsi="Times New Roman" w:cs="Times New Roman"/>
          <w:sz w:val="28"/>
          <w:szCs w:val="28"/>
        </w:rPr>
        <w:t xml:space="preserve"> формируется и корректируется реализация других процессов СУОТ.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10362"/>
      <w:r w:rsidRPr="002B3EAF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2B3EAF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2B3EAF">
        <w:rPr>
          <w:rFonts w:ascii="Times New Roman" w:hAnsi="Times New Roman" w:cs="Times New Roman"/>
          <w:sz w:val="28"/>
          <w:szCs w:val="28"/>
        </w:rPr>
        <w:t xml:space="preserve"> допуск работника к самостоятельной работе: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103621"/>
      <w:bookmarkEnd w:id="125"/>
      <w:r w:rsidRPr="002B3EAF">
        <w:rPr>
          <w:rFonts w:ascii="Times New Roman" w:hAnsi="Times New Roman" w:cs="Times New Roman"/>
          <w:sz w:val="28"/>
          <w:szCs w:val="28"/>
        </w:rPr>
        <w:t>а) проведение диспансеризации и медицинских осмотров работников;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103622"/>
      <w:bookmarkEnd w:id="126"/>
      <w:r w:rsidRPr="002B3EAF">
        <w:rPr>
          <w:rFonts w:ascii="Times New Roman" w:hAnsi="Times New Roman" w:cs="Times New Roman"/>
          <w:sz w:val="28"/>
          <w:szCs w:val="28"/>
        </w:rPr>
        <w:t>б) обучение работников в области охраны труда.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10363"/>
      <w:bookmarkEnd w:id="127"/>
      <w:r w:rsidRPr="002B3EAF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2B3EAF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2B3EAF">
        <w:rPr>
          <w:rFonts w:ascii="Times New Roman" w:hAnsi="Times New Roman" w:cs="Times New Roman"/>
          <w:sz w:val="28"/>
          <w:szCs w:val="28"/>
        </w:rPr>
        <w:t xml:space="preserve"> безопасную производственную среду: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103631"/>
      <w:bookmarkEnd w:id="128"/>
      <w:r w:rsidRPr="002B3EAF">
        <w:rPr>
          <w:rFonts w:ascii="Times New Roman" w:hAnsi="Times New Roman" w:cs="Times New Roman"/>
          <w:sz w:val="28"/>
          <w:szCs w:val="28"/>
        </w:rPr>
        <w:t xml:space="preserve">а) обеспечение безопасности работников при эксплуатации зданий и </w:t>
      </w:r>
      <w:r w:rsidRPr="002B3EAF">
        <w:rPr>
          <w:rFonts w:ascii="Times New Roman" w:hAnsi="Times New Roman" w:cs="Times New Roman"/>
          <w:sz w:val="28"/>
          <w:szCs w:val="28"/>
        </w:rPr>
        <w:lastRenderedPageBreak/>
        <w:t>сооружений;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103632"/>
      <w:bookmarkEnd w:id="129"/>
      <w:r w:rsidRPr="002B3EAF">
        <w:rPr>
          <w:rFonts w:ascii="Times New Roman" w:hAnsi="Times New Roman" w:cs="Times New Roman"/>
          <w:sz w:val="28"/>
          <w:szCs w:val="28"/>
        </w:rPr>
        <w:t>б) обеспечение безопасности работников при эксплуатации оборудования.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10364"/>
      <w:bookmarkEnd w:id="130"/>
      <w:r w:rsidRPr="002B3EAF">
        <w:rPr>
          <w:rFonts w:ascii="Times New Roman" w:hAnsi="Times New Roman" w:cs="Times New Roman"/>
          <w:sz w:val="28"/>
          <w:szCs w:val="28"/>
        </w:rPr>
        <w:t>4) сопутствующие: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103641"/>
      <w:bookmarkEnd w:id="131"/>
      <w:r w:rsidRPr="002B3EAF">
        <w:rPr>
          <w:rFonts w:ascii="Times New Roman" w:hAnsi="Times New Roman" w:cs="Times New Roman"/>
          <w:sz w:val="28"/>
          <w:szCs w:val="28"/>
        </w:rPr>
        <w:t>а) санитарно-бытовое обеспечение работников;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103642"/>
      <w:bookmarkEnd w:id="132"/>
      <w:r w:rsidRPr="002B3EAF">
        <w:rPr>
          <w:rFonts w:ascii="Times New Roman" w:hAnsi="Times New Roman" w:cs="Times New Roman"/>
          <w:sz w:val="28"/>
          <w:szCs w:val="28"/>
        </w:rPr>
        <w:t xml:space="preserve">б) обеспечение соответствующих режимов труда и отдыха работников в соответствии с </w:t>
      </w:r>
      <w:hyperlink r:id="rId18" w:history="1">
        <w:r w:rsidRPr="002B3EAF">
          <w:rPr>
            <w:rStyle w:val="a7"/>
            <w:rFonts w:ascii="Times New Roman" w:hAnsi="Times New Roman" w:cs="Times New Roman"/>
            <w:sz w:val="28"/>
            <w:szCs w:val="28"/>
          </w:rPr>
          <w:t>трудовым законодательством</w:t>
        </w:r>
      </w:hyperlink>
      <w:r w:rsidRPr="002B3EAF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содержащими нормы трудового права;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103643"/>
      <w:bookmarkEnd w:id="133"/>
      <w:r w:rsidRPr="002B3EAF">
        <w:rPr>
          <w:rFonts w:ascii="Times New Roman" w:hAnsi="Times New Roman" w:cs="Times New Roman"/>
          <w:sz w:val="28"/>
          <w:szCs w:val="28"/>
        </w:rPr>
        <w:t>в) обеспечение социального страхования работников;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103644"/>
      <w:bookmarkEnd w:id="134"/>
      <w:r w:rsidRPr="002B3EAF">
        <w:rPr>
          <w:rFonts w:ascii="Times New Roman" w:hAnsi="Times New Roman" w:cs="Times New Roman"/>
          <w:sz w:val="28"/>
          <w:szCs w:val="28"/>
        </w:rPr>
        <w:t>г) взаимодействие с государственными надзорными органами, органами исполнительной власти и профсоюзного контроля.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10365"/>
      <w:bookmarkEnd w:id="135"/>
      <w:r w:rsidRPr="002B3EAF">
        <w:rPr>
          <w:rFonts w:ascii="Times New Roman" w:hAnsi="Times New Roman" w:cs="Times New Roman"/>
          <w:sz w:val="28"/>
          <w:szCs w:val="28"/>
        </w:rPr>
        <w:t>5) процессы реагирования на ситуацию: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103651"/>
      <w:bookmarkEnd w:id="136"/>
      <w:r w:rsidRPr="002B3EAF">
        <w:rPr>
          <w:rFonts w:ascii="Times New Roman" w:hAnsi="Times New Roman" w:cs="Times New Roman"/>
          <w:sz w:val="28"/>
          <w:szCs w:val="28"/>
        </w:rPr>
        <w:t>а) реагирование на аварийные ситуации;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103652"/>
      <w:bookmarkEnd w:id="137"/>
      <w:r w:rsidRPr="002B3EAF">
        <w:rPr>
          <w:rFonts w:ascii="Times New Roman" w:hAnsi="Times New Roman" w:cs="Times New Roman"/>
          <w:sz w:val="28"/>
          <w:szCs w:val="28"/>
        </w:rPr>
        <w:t>б) реагирование на несчастные случаи;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103653"/>
      <w:bookmarkEnd w:id="138"/>
      <w:r w:rsidRPr="002B3EAF">
        <w:rPr>
          <w:rFonts w:ascii="Times New Roman" w:hAnsi="Times New Roman" w:cs="Times New Roman"/>
          <w:sz w:val="28"/>
          <w:szCs w:val="28"/>
        </w:rPr>
        <w:t>в) реагирование на профессиональные заболевания.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sub_1037"/>
      <w:bookmarkEnd w:id="139"/>
      <w:r w:rsidRPr="002B3EAF">
        <w:rPr>
          <w:rFonts w:ascii="Times New Roman" w:hAnsi="Times New Roman" w:cs="Times New Roman"/>
          <w:sz w:val="28"/>
          <w:szCs w:val="28"/>
        </w:rPr>
        <w:t>37.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10371"/>
      <w:bookmarkEnd w:id="140"/>
      <w:r w:rsidRPr="002B3EAF">
        <w:rPr>
          <w:rFonts w:ascii="Times New Roman" w:hAnsi="Times New Roman" w:cs="Times New Roman"/>
          <w:sz w:val="28"/>
          <w:szCs w:val="28"/>
        </w:rPr>
        <w:t>1) планирование и выполнение мероприятий по охране труда;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10372"/>
      <w:bookmarkEnd w:id="141"/>
      <w:r w:rsidRPr="002B3EAF">
        <w:rPr>
          <w:rFonts w:ascii="Times New Roman" w:hAnsi="Times New Roman" w:cs="Times New Roman"/>
          <w:sz w:val="28"/>
          <w:szCs w:val="28"/>
        </w:rPr>
        <w:t>2) контроль планирования и выполнения таких мероприятий, их анализ по результатам контроля;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10373"/>
      <w:bookmarkEnd w:id="142"/>
      <w:r w:rsidRPr="002B3EAF">
        <w:rPr>
          <w:rFonts w:ascii="Times New Roman" w:hAnsi="Times New Roman" w:cs="Times New Roman"/>
          <w:sz w:val="28"/>
          <w:szCs w:val="28"/>
        </w:rPr>
        <w:t>3) формирование корректирующих действий по совершенствованию функционирования СУОТ;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10374"/>
      <w:bookmarkEnd w:id="143"/>
      <w:r w:rsidRPr="002B3EAF">
        <w:rPr>
          <w:rFonts w:ascii="Times New Roman" w:hAnsi="Times New Roman" w:cs="Times New Roman"/>
          <w:sz w:val="28"/>
          <w:szCs w:val="28"/>
        </w:rPr>
        <w:t>4) управление документами СУОТ;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sub_10375"/>
      <w:bookmarkEnd w:id="144"/>
      <w:r w:rsidRPr="002B3EAF">
        <w:rPr>
          <w:rFonts w:ascii="Times New Roman" w:hAnsi="Times New Roman" w:cs="Times New Roman"/>
          <w:sz w:val="28"/>
          <w:szCs w:val="28"/>
        </w:rPr>
        <w:t>5) информирование работников, взаимодействие с ними;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sub_10376"/>
      <w:bookmarkEnd w:id="145"/>
      <w:r w:rsidRPr="002B3EAF">
        <w:rPr>
          <w:rFonts w:ascii="Times New Roman" w:hAnsi="Times New Roman" w:cs="Times New Roman"/>
          <w:sz w:val="28"/>
          <w:szCs w:val="28"/>
        </w:rPr>
        <w:t>6) распределение обязанностей по обеспечению функционирования СУОТ.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1038"/>
      <w:bookmarkEnd w:id="146"/>
      <w:r w:rsidRPr="002B3EAF">
        <w:rPr>
          <w:rFonts w:ascii="Times New Roman" w:hAnsi="Times New Roman" w:cs="Times New Roman"/>
          <w:sz w:val="28"/>
          <w:szCs w:val="28"/>
        </w:rPr>
        <w:t>38. Реагирование на несчастные случаи (включая несчастные случаи при возникновении аварийной ситуации) направлено в Администрации на достижение следующей основной цели СУОТ - проведения профилактических мероприятий по отработке действий работников при возникновении таких ситуаций, расследования причин их возникновения, а также их устранения.</w:t>
      </w:r>
    </w:p>
    <w:bookmarkEnd w:id="147"/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EAF" w:rsidRPr="002B3EAF" w:rsidRDefault="002B3EAF" w:rsidP="002B3EAF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bookmarkStart w:id="148" w:name="sub_700"/>
      <w:r w:rsidRPr="002B3EAF">
        <w:rPr>
          <w:rFonts w:ascii="Times New Roman" w:hAnsi="Times New Roman" w:cs="Times New Roman"/>
          <w:sz w:val="28"/>
          <w:szCs w:val="28"/>
        </w:rPr>
        <w:t>7. Оценка результатов деятельности</w:t>
      </w:r>
    </w:p>
    <w:bookmarkEnd w:id="148"/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1039"/>
      <w:r w:rsidRPr="002B3EAF">
        <w:rPr>
          <w:rFonts w:ascii="Times New Roman" w:hAnsi="Times New Roman" w:cs="Times New Roman"/>
          <w:sz w:val="28"/>
          <w:szCs w:val="28"/>
        </w:rPr>
        <w:t>39. Объектами контроля при функционировании СУОТ являются мероприятия, процессы и процедуры, реализуемые в рамках СУОТ.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sub_1040"/>
      <w:bookmarkEnd w:id="149"/>
      <w:r w:rsidRPr="002B3EAF">
        <w:rPr>
          <w:rFonts w:ascii="Times New Roman" w:hAnsi="Times New Roman" w:cs="Times New Roman"/>
          <w:sz w:val="28"/>
          <w:szCs w:val="28"/>
        </w:rPr>
        <w:t>40. К основным видам контроля функционирования СУОТ относятся: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10401"/>
      <w:bookmarkEnd w:id="150"/>
      <w:r w:rsidRPr="002B3EAF">
        <w:rPr>
          <w:rFonts w:ascii="Times New Roman" w:hAnsi="Times New Roman" w:cs="Times New Roman"/>
          <w:sz w:val="28"/>
          <w:szCs w:val="28"/>
        </w:rPr>
        <w:t>1) контроль состояния рабочего места, применяемого оборудования, выявление опасностей и определения уровня профессиональных рисков; реализация иных мероприятий по охране труда, осуществляемых постоянно, контроль показателей реализации процедур;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10402"/>
      <w:bookmarkEnd w:id="151"/>
      <w:r w:rsidRPr="002B3EAF">
        <w:rPr>
          <w:rFonts w:ascii="Times New Roman" w:hAnsi="Times New Roman" w:cs="Times New Roman"/>
          <w:sz w:val="28"/>
          <w:szCs w:val="28"/>
        </w:rPr>
        <w:t xml:space="preserve">2) контроль выполнения процессов, имеющих периодический характер: (специальная оценка условий труда работников, производственный контроль, </w:t>
      </w:r>
      <w:proofErr w:type="gramStart"/>
      <w:r w:rsidRPr="002B3EAF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2B3EAF">
        <w:rPr>
          <w:rFonts w:ascii="Times New Roman" w:hAnsi="Times New Roman" w:cs="Times New Roman"/>
          <w:sz w:val="28"/>
          <w:szCs w:val="28"/>
        </w:rPr>
        <w:t xml:space="preserve"> труда, проведение диспансеризации и медицинских </w:t>
      </w:r>
      <w:r w:rsidRPr="002B3EAF">
        <w:rPr>
          <w:rFonts w:ascii="Times New Roman" w:hAnsi="Times New Roman" w:cs="Times New Roman"/>
          <w:sz w:val="28"/>
          <w:szCs w:val="28"/>
        </w:rPr>
        <w:lastRenderedPageBreak/>
        <w:t>осмотров);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sub_10403"/>
      <w:bookmarkEnd w:id="152"/>
      <w:r w:rsidRPr="002B3EAF">
        <w:rPr>
          <w:rFonts w:ascii="Times New Roman" w:hAnsi="Times New Roman" w:cs="Times New Roman"/>
          <w:sz w:val="28"/>
          <w:szCs w:val="28"/>
        </w:rPr>
        <w:t>3) учет и анализ несчастных случаев, профессиональных заболеваний, а также изменений государственных нормативных требований охраны труда;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sub_10404"/>
      <w:bookmarkEnd w:id="153"/>
      <w:r w:rsidRPr="002B3EAF">
        <w:rPr>
          <w:rFonts w:ascii="Times New Roman" w:hAnsi="Times New Roman" w:cs="Times New Roman"/>
          <w:sz w:val="28"/>
          <w:szCs w:val="28"/>
        </w:rPr>
        <w:t>4) регулярный контроль эффективности функционирования как отдельных элементов СУОТ, так и СУОТ в целом, в том числе с использованием средств аудио-, видео-, фотонаблюдения.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sub_1041"/>
      <w:bookmarkEnd w:id="154"/>
      <w:r w:rsidRPr="002B3EAF">
        <w:rPr>
          <w:rFonts w:ascii="Times New Roman" w:hAnsi="Times New Roman" w:cs="Times New Roman"/>
          <w:sz w:val="28"/>
          <w:szCs w:val="28"/>
        </w:rPr>
        <w:t>41. Виды и методы контроля применительно к конкретным процессам и определяются планом мероприятий.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sub_1042"/>
      <w:bookmarkEnd w:id="155"/>
      <w:r w:rsidRPr="002B3EAF">
        <w:rPr>
          <w:rFonts w:ascii="Times New Roman" w:hAnsi="Times New Roman" w:cs="Times New Roman"/>
          <w:sz w:val="28"/>
          <w:szCs w:val="28"/>
        </w:rPr>
        <w:t>42. Специалист по охране труда составляет ежегодный отчет о функционировании СУОТ.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7" w:name="sub_1043"/>
      <w:bookmarkEnd w:id="156"/>
      <w:r w:rsidRPr="002B3EAF">
        <w:rPr>
          <w:rFonts w:ascii="Times New Roman" w:hAnsi="Times New Roman" w:cs="Times New Roman"/>
          <w:sz w:val="28"/>
          <w:szCs w:val="28"/>
        </w:rPr>
        <w:t>43. В ежегодном отчете отражается оценка следующих показателей: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sub_10431"/>
      <w:bookmarkEnd w:id="157"/>
      <w:r w:rsidRPr="002B3EAF">
        <w:rPr>
          <w:rFonts w:ascii="Times New Roman" w:hAnsi="Times New Roman" w:cs="Times New Roman"/>
          <w:sz w:val="28"/>
          <w:szCs w:val="28"/>
        </w:rPr>
        <w:t>1) достижение целей в области охраны труда;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9" w:name="sub_10432"/>
      <w:bookmarkEnd w:id="158"/>
      <w:r w:rsidRPr="002B3EAF">
        <w:rPr>
          <w:rFonts w:ascii="Times New Roman" w:hAnsi="Times New Roman" w:cs="Times New Roman"/>
          <w:sz w:val="28"/>
          <w:szCs w:val="28"/>
        </w:rPr>
        <w:t>2) способность СУОТ обеспечивать выполнение обязанностей, отраженных в Политике в области охраны труда;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0" w:name="sub_10433"/>
      <w:bookmarkEnd w:id="159"/>
      <w:r w:rsidRPr="002B3EAF">
        <w:rPr>
          <w:rFonts w:ascii="Times New Roman" w:hAnsi="Times New Roman" w:cs="Times New Roman"/>
          <w:sz w:val="28"/>
          <w:szCs w:val="28"/>
        </w:rPr>
        <w:t>3) эффективность действий на всех уровнях управления;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sub_10434"/>
      <w:bookmarkEnd w:id="160"/>
      <w:r w:rsidRPr="002B3EAF">
        <w:rPr>
          <w:rFonts w:ascii="Times New Roman" w:hAnsi="Times New Roman" w:cs="Times New Roman"/>
          <w:sz w:val="28"/>
          <w:szCs w:val="28"/>
        </w:rPr>
        <w:t>4) 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2" w:name="sub_10435"/>
      <w:bookmarkEnd w:id="161"/>
      <w:r w:rsidRPr="002B3EAF">
        <w:rPr>
          <w:rFonts w:ascii="Times New Roman" w:hAnsi="Times New Roman" w:cs="Times New Roman"/>
          <w:sz w:val="28"/>
          <w:szCs w:val="28"/>
        </w:rPr>
        <w:t>5) необходимость своевременной подготовки работников, которых затронут решения об изменении СУОТ;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sub_10436"/>
      <w:bookmarkEnd w:id="162"/>
      <w:r w:rsidRPr="002B3EAF">
        <w:rPr>
          <w:rFonts w:ascii="Times New Roman" w:hAnsi="Times New Roman" w:cs="Times New Roman"/>
          <w:sz w:val="28"/>
          <w:szCs w:val="28"/>
        </w:rPr>
        <w:t xml:space="preserve">6) необходимость </w:t>
      </w:r>
      <w:proofErr w:type="gramStart"/>
      <w:r w:rsidRPr="002B3EAF">
        <w:rPr>
          <w:rFonts w:ascii="Times New Roman" w:hAnsi="Times New Roman" w:cs="Times New Roman"/>
          <w:sz w:val="28"/>
          <w:szCs w:val="28"/>
        </w:rPr>
        <w:t>изменения критериев оценки эффективности функционирования</w:t>
      </w:r>
      <w:proofErr w:type="gramEnd"/>
      <w:r w:rsidRPr="002B3EAF">
        <w:rPr>
          <w:rFonts w:ascii="Times New Roman" w:hAnsi="Times New Roman" w:cs="Times New Roman"/>
          <w:sz w:val="28"/>
          <w:szCs w:val="28"/>
        </w:rPr>
        <w:t xml:space="preserve"> СУОТ;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sub_10437"/>
      <w:bookmarkEnd w:id="163"/>
      <w:r w:rsidRPr="002B3EAF">
        <w:rPr>
          <w:rFonts w:ascii="Times New Roman" w:hAnsi="Times New Roman" w:cs="Times New Roman"/>
          <w:sz w:val="28"/>
          <w:szCs w:val="28"/>
        </w:rPr>
        <w:t>7) полнота идентификации опасностей и управления профессиональными рисками в рамках СУОТ;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sub_10438"/>
      <w:bookmarkEnd w:id="164"/>
      <w:r w:rsidRPr="002B3EAF">
        <w:rPr>
          <w:rFonts w:ascii="Times New Roman" w:hAnsi="Times New Roman" w:cs="Times New Roman"/>
          <w:sz w:val="28"/>
          <w:szCs w:val="28"/>
        </w:rPr>
        <w:t>8) необходимость выработки корректирующих мер.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sub_1044"/>
      <w:bookmarkEnd w:id="165"/>
      <w:r w:rsidRPr="002B3EAF">
        <w:rPr>
          <w:rFonts w:ascii="Times New Roman" w:hAnsi="Times New Roman" w:cs="Times New Roman"/>
          <w:sz w:val="28"/>
          <w:szCs w:val="28"/>
        </w:rPr>
        <w:t>44. Показатели контроля функционирования СУОТ определяются, в частности, следующими данными: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sub_1019315"/>
      <w:bookmarkEnd w:id="166"/>
      <w:r w:rsidRPr="002B3EAF">
        <w:rPr>
          <w:rFonts w:ascii="Times New Roman" w:hAnsi="Times New Roman" w:cs="Times New Roman"/>
          <w:sz w:val="28"/>
          <w:szCs w:val="28"/>
        </w:rPr>
        <w:t>1) абсолютными показателями (время на выполнение, стоимость, технические показатели и показатели качества;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8" w:name="sub_1019316"/>
      <w:bookmarkEnd w:id="167"/>
      <w:r w:rsidRPr="002B3EAF">
        <w:rPr>
          <w:rFonts w:ascii="Times New Roman" w:hAnsi="Times New Roman" w:cs="Times New Roman"/>
          <w:sz w:val="28"/>
          <w:szCs w:val="28"/>
        </w:rPr>
        <w:t>2) относительными показателями (план/факт, удельные показатели, показатели в сравнении с другими процессами;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sub_1019317"/>
      <w:bookmarkEnd w:id="168"/>
      <w:r w:rsidRPr="002B3EAF">
        <w:rPr>
          <w:rFonts w:ascii="Times New Roman" w:hAnsi="Times New Roman" w:cs="Times New Roman"/>
          <w:sz w:val="28"/>
          <w:szCs w:val="28"/>
        </w:rPr>
        <w:t>3) качественными показателями (актуально</w:t>
      </w:r>
      <w:bookmarkStart w:id="170" w:name="_GoBack"/>
      <w:bookmarkEnd w:id="170"/>
      <w:r w:rsidRPr="002B3EAF">
        <w:rPr>
          <w:rFonts w:ascii="Times New Roman" w:hAnsi="Times New Roman" w:cs="Times New Roman"/>
          <w:sz w:val="28"/>
          <w:szCs w:val="28"/>
        </w:rPr>
        <w:t>сть и доступность исходных данных для реализации процессов СУОТ).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1" w:name="sub_1045"/>
      <w:bookmarkEnd w:id="169"/>
      <w:r w:rsidRPr="002B3EAF">
        <w:rPr>
          <w:rFonts w:ascii="Times New Roman" w:hAnsi="Times New Roman" w:cs="Times New Roman"/>
          <w:sz w:val="28"/>
          <w:szCs w:val="28"/>
        </w:rPr>
        <w:t>45. С учетом данных ежегодного отчета работодателем оценивается необходимость привлечения независимой специализированной организации для обеспечения внешнего контроля СУОТ.</w:t>
      </w:r>
    </w:p>
    <w:bookmarkEnd w:id="171"/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EAF" w:rsidRPr="002B3EAF" w:rsidRDefault="002B3EAF" w:rsidP="002B3EAF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bookmarkStart w:id="172" w:name="sub_800"/>
      <w:r w:rsidRPr="002B3EAF">
        <w:rPr>
          <w:rFonts w:ascii="Times New Roman" w:hAnsi="Times New Roman" w:cs="Times New Roman"/>
          <w:sz w:val="28"/>
          <w:szCs w:val="28"/>
        </w:rPr>
        <w:t>8. Улучшение функционирования СУОТ</w:t>
      </w:r>
    </w:p>
    <w:bookmarkEnd w:id="172"/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3" w:name="sub_1046"/>
      <w:r w:rsidRPr="002B3EAF">
        <w:rPr>
          <w:rFonts w:ascii="Times New Roman" w:hAnsi="Times New Roman" w:cs="Times New Roman"/>
          <w:sz w:val="28"/>
          <w:szCs w:val="28"/>
        </w:rPr>
        <w:t>46. С учетом показателей ежегодного отчета о функционировании СУОТ при необходимости реализуются корректирующие меры по совершенствованию ее функционирования.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4" w:name="sub_1047"/>
      <w:bookmarkEnd w:id="173"/>
      <w:r w:rsidRPr="002B3EAF">
        <w:rPr>
          <w:rFonts w:ascii="Times New Roman" w:hAnsi="Times New Roman" w:cs="Times New Roman"/>
          <w:sz w:val="28"/>
          <w:szCs w:val="28"/>
        </w:rPr>
        <w:t>47. Реализация корректирующих мер состоит из следующих этапов: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5" w:name="sub_1019318"/>
      <w:bookmarkEnd w:id="174"/>
      <w:r w:rsidRPr="002B3EAF">
        <w:rPr>
          <w:rFonts w:ascii="Times New Roman" w:hAnsi="Times New Roman" w:cs="Times New Roman"/>
          <w:sz w:val="28"/>
          <w:szCs w:val="28"/>
        </w:rPr>
        <w:t>1) разработка;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6" w:name="sub_1019319"/>
      <w:bookmarkEnd w:id="175"/>
      <w:r w:rsidRPr="002B3EAF">
        <w:rPr>
          <w:rFonts w:ascii="Times New Roman" w:hAnsi="Times New Roman" w:cs="Times New Roman"/>
          <w:sz w:val="28"/>
          <w:szCs w:val="28"/>
        </w:rPr>
        <w:lastRenderedPageBreak/>
        <w:t>2) формирование;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7" w:name="sub_1019320"/>
      <w:bookmarkEnd w:id="176"/>
      <w:r w:rsidRPr="002B3EAF">
        <w:rPr>
          <w:rFonts w:ascii="Times New Roman" w:hAnsi="Times New Roman" w:cs="Times New Roman"/>
          <w:sz w:val="28"/>
          <w:szCs w:val="28"/>
        </w:rPr>
        <w:t>3) планирование;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8" w:name="sub_1019321"/>
      <w:bookmarkEnd w:id="177"/>
      <w:r w:rsidRPr="002B3EAF">
        <w:rPr>
          <w:rFonts w:ascii="Times New Roman" w:hAnsi="Times New Roman" w:cs="Times New Roman"/>
          <w:sz w:val="28"/>
          <w:szCs w:val="28"/>
        </w:rPr>
        <w:t>4) внедрение;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9" w:name="sub_1019322"/>
      <w:bookmarkEnd w:id="178"/>
      <w:r w:rsidRPr="002B3EAF">
        <w:rPr>
          <w:rFonts w:ascii="Times New Roman" w:hAnsi="Times New Roman" w:cs="Times New Roman"/>
          <w:sz w:val="28"/>
          <w:szCs w:val="28"/>
        </w:rPr>
        <w:t>5) контроль.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0" w:name="sub_1048"/>
      <w:bookmarkEnd w:id="179"/>
      <w:r w:rsidRPr="002B3EAF">
        <w:rPr>
          <w:rFonts w:ascii="Times New Roman" w:hAnsi="Times New Roman" w:cs="Times New Roman"/>
          <w:sz w:val="28"/>
          <w:szCs w:val="28"/>
        </w:rPr>
        <w:t>48.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2B3EAF" w:rsidRPr="002B3EAF" w:rsidRDefault="002B3EAF" w:rsidP="002B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1" w:name="sub_1049"/>
      <w:bookmarkEnd w:id="180"/>
      <w:r w:rsidRPr="002B3EAF">
        <w:rPr>
          <w:rFonts w:ascii="Times New Roman" w:hAnsi="Times New Roman" w:cs="Times New Roman"/>
          <w:sz w:val="28"/>
          <w:szCs w:val="28"/>
        </w:rPr>
        <w:t>49. Работники должны быть проинформированы о результатах деятельности Администрации по улучшению СУОТ.</w:t>
      </w:r>
    </w:p>
    <w:bookmarkEnd w:id="181"/>
    <w:p w:rsidR="002B3EAF" w:rsidRDefault="002B3EAF" w:rsidP="002B3EAF">
      <w:pPr>
        <w:ind w:firstLine="709"/>
      </w:pPr>
    </w:p>
    <w:p w:rsidR="002B3EAF" w:rsidRPr="0070495C" w:rsidRDefault="002B3EAF" w:rsidP="002B3E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3EAF" w:rsidRPr="0070495C" w:rsidSect="002B3EAF">
      <w:footerReference w:type="default" r:id="rId19"/>
      <w:type w:val="continuous"/>
      <w:pgSz w:w="11909" w:h="16838"/>
      <w:pgMar w:top="1168" w:right="1129" w:bottom="1168" w:left="11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6C" w:rsidRDefault="00B9356C">
      <w:r>
        <w:separator/>
      </w:r>
    </w:p>
  </w:endnote>
  <w:endnote w:type="continuationSeparator" w:id="0">
    <w:p w:rsidR="00B9356C" w:rsidRDefault="00B9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9"/>
      <w:gridCol w:w="3215"/>
      <w:gridCol w:w="3215"/>
    </w:tblGrid>
    <w:tr w:rsidR="009808B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808B1" w:rsidRDefault="00B9356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08B1" w:rsidRDefault="00B9356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08B1" w:rsidRDefault="00B9356C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6C" w:rsidRDefault="00B9356C"/>
  </w:footnote>
  <w:footnote w:type="continuationSeparator" w:id="0">
    <w:p w:rsidR="00B9356C" w:rsidRDefault="00B935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1D76"/>
    <w:multiLevelType w:val="multilevel"/>
    <w:tmpl w:val="E7369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05429"/>
    <w:multiLevelType w:val="hybridMultilevel"/>
    <w:tmpl w:val="2840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F654C"/>
    <w:multiLevelType w:val="hybridMultilevel"/>
    <w:tmpl w:val="BDACE0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41F0A8A"/>
    <w:multiLevelType w:val="hybridMultilevel"/>
    <w:tmpl w:val="16761A6E"/>
    <w:lvl w:ilvl="0" w:tplc="53D0C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32"/>
    <w:rsid w:val="000A46C4"/>
    <w:rsid w:val="002B3EAF"/>
    <w:rsid w:val="00306EB1"/>
    <w:rsid w:val="006236B5"/>
    <w:rsid w:val="00650780"/>
    <w:rsid w:val="0070495C"/>
    <w:rsid w:val="007248BE"/>
    <w:rsid w:val="007C04AF"/>
    <w:rsid w:val="008344F3"/>
    <w:rsid w:val="009A43F5"/>
    <w:rsid w:val="00A23832"/>
    <w:rsid w:val="00AF7AED"/>
    <w:rsid w:val="00B9356C"/>
    <w:rsid w:val="00BF4554"/>
    <w:rsid w:val="00E16985"/>
    <w:rsid w:val="00E51AAC"/>
    <w:rsid w:val="00E8164D"/>
    <w:rsid w:val="00F62109"/>
    <w:rsid w:val="00F7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A43F5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5pt-1pt">
    <w:name w:val="Основной текст + 9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740" w:after="11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No Spacing"/>
    <w:uiPriority w:val="1"/>
    <w:qFormat/>
    <w:rsid w:val="007C04AF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Гипертекстовая ссылка"/>
    <w:uiPriority w:val="99"/>
    <w:rsid w:val="007C04AF"/>
    <w:rPr>
      <w:color w:val="106BBE"/>
    </w:rPr>
  </w:style>
  <w:style w:type="paragraph" w:customStyle="1" w:styleId="12">
    <w:name w:val="Абзац списка1"/>
    <w:basedOn w:val="a"/>
    <w:uiPriority w:val="34"/>
    <w:qFormat/>
    <w:rsid w:val="006236B5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6236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9A43F5"/>
    <w:rPr>
      <w:rFonts w:ascii="Times New Roman CYR" w:eastAsiaTheme="minorEastAsia" w:hAnsi="Times New Roman CYR" w:cs="Times New Roman CYR"/>
      <w:b/>
      <w:bCs/>
      <w:color w:val="26282F"/>
    </w:rPr>
  </w:style>
  <w:style w:type="character" w:customStyle="1" w:styleId="a8">
    <w:name w:val="Цветовое выделение"/>
    <w:uiPriority w:val="99"/>
    <w:rsid w:val="009A43F5"/>
    <w:rPr>
      <w:b/>
      <w:color w:val="26282F"/>
    </w:rPr>
  </w:style>
  <w:style w:type="paragraph" w:customStyle="1" w:styleId="a9">
    <w:name w:val="Текст (справка)"/>
    <w:basedOn w:val="a"/>
    <w:next w:val="a"/>
    <w:uiPriority w:val="99"/>
    <w:rsid w:val="009A43F5"/>
    <w:pPr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a">
    <w:name w:val="Комментарий"/>
    <w:basedOn w:val="a9"/>
    <w:next w:val="a"/>
    <w:uiPriority w:val="99"/>
    <w:rsid w:val="009A43F5"/>
    <w:pPr>
      <w:spacing w:before="75"/>
      <w:ind w:right="0"/>
      <w:jc w:val="both"/>
    </w:pPr>
    <w:rPr>
      <w:color w:val="353842"/>
    </w:rPr>
  </w:style>
  <w:style w:type="paragraph" w:customStyle="1" w:styleId="ab">
    <w:name w:val="Нормальный (таблица)"/>
    <w:basedOn w:val="a"/>
    <w:next w:val="a"/>
    <w:uiPriority w:val="99"/>
    <w:rsid w:val="009A43F5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c">
    <w:name w:val="Цветовое выделение для Текст"/>
    <w:uiPriority w:val="99"/>
    <w:rsid w:val="009A43F5"/>
    <w:rPr>
      <w:rFonts w:ascii="Times New Roman CYR" w:hAnsi="Times New Roman CYR"/>
    </w:rPr>
  </w:style>
  <w:style w:type="paragraph" w:styleId="ad">
    <w:name w:val="header"/>
    <w:basedOn w:val="a"/>
    <w:link w:val="ae"/>
    <w:uiPriority w:val="99"/>
    <w:unhideWhenUsed/>
    <w:rsid w:val="009A43F5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e">
    <w:name w:val="Верхний колонтитул Знак"/>
    <w:basedOn w:val="a0"/>
    <w:link w:val="ad"/>
    <w:uiPriority w:val="99"/>
    <w:rsid w:val="009A43F5"/>
    <w:rPr>
      <w:rFonts w:ascii="Times New Roman CYR" w:eastAsiaTheme="minorEastAsia" w:hAnsi="Times New Roman CYR" w:cs="Times New Roman CYR"/>
    </w:rPr>
  </w:style>
  <w:style w:type="paragraph" w:styleId="af">
    <w:name w:val="footer"/>
    <w:basedOn w:val="a"/>
    <w:link w:val="af0"/>
    <w:uiPriority w:val="99"/>
    <w:unhideWhenUsed/>
    <w:rsid w:val="009A43F5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f0">
    <w:name w:val="Нижний колонтитул Знак"/>
    <w:basedOn w:val="a0"/>
    <w:link w:val="af"/>
    <w:uiPriority w:val="99"/>
    <w:rsid w:val="009A43F5"/>
    <w:rPr>
      <w:rFonts w:ascii="Times New Roman CYR" w:eastAsiaTheme="minorEastAsia" w:hAnsi="Times New Roman CYR" w:cs="Times New Roman CYR"/>
    </w:rPr>
  </w:style>
  <w:style w:type="paragraph" w:styleId="af1">
    <w:name w:val="Balloon Text"/>
    <w:basedOn w:val="a"/>
    <w:link w:val="af2"/>
    <w:uiPriority w:val="99"/>
    <w:semiHidden/>
    <w:unhideWhenUsed/>
    <w:rsid w:val="009A43F5"/>
    <w:pPr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43F5"/>
    <w:rPr>
      <w:rFonts w:ascii="Tahoma" w:eastAsiaTheme="minorEastAsia" w:hAnsi="Tahoma" w:cs="Tahoma"/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rsid w:val="009A43F5"/>
    <w:pPr>
      <w:autoSpaceDE w:val="0"/>
      <w:autoSpaceDN w:val="0"/>
      <w:adjustRightInd w:val="0"/>
    </w:pPr>
    <w:rPr>
      <w:rFonts w:eastAsiaTheme="minorEastAsi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A43F5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5pt-1pt">
    <w:name w:val="Основной текст + 9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740" w:after="11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No Spacing"/>
    <w:uiPriority w:val="1"/>
    <w:qFormat/>
    <w:rsid w:val="007C04AF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Гипертекстовая ссылка"/>
    <w:uiPriority w:val="99"/>
    <w:rsid w:val="007C04AF"/>
    <w:rPr>
      <w:color w:val="106BBE"/>
    </w:rPr>
  </w:style>
  <w:style w:type="paragraph" w:customStyle="1" w:styleId="12">
    <w:name w:val="Абзац списка1"/>
    <w:basedOn w:val="a"/>
    <w:uiPriority w:val="34"/>
    <w:qFormat/>
    <w:rsid w:val="006236B5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6236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9A43F5"/>
    <w:rPr>
      <w:rFonts w:ascii="Times New Roman CYR" w:eastAsiaTheme="minorEastAsia" w:hAnsi="Times New Roman CYR" w:cs="Times New Roman CYR"/>
      <w:b/>
      <w:bCs/>
      <w:color w:val="26282F"/>
    </w:rPr>
  </w:style>
  <w:style w:type="character" w:customStyle="1" w:styleId="a8">
    <w:name w:val="Цветовое выделение"/>
    <w:uiPriority w:val="99"/>
    <w:rsid w:val="009A43F5"/>
    <w:rPr>
      <w:b/>
      <w:color w:val="26282F"/>
    </w:rPr>
  </w:style>
  <w:style w:type="paragraph" w:customStyle="1" w:styleId="a9">
    <w:name w:val="Текст (справка)"/>
    <w:basedOn w:val="a"/>
    <w:next w:val="a"/>
    <w:uiPriority w:val="99"/>
    <w:rsid w:val="009A43F5"/>
    <w:pPr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a">
    <w:name w:val="Комментарий"/>
    <w:basedOn w:val="a9"/>
    <w:next w:val="a"/>
    <w:uiPriority w:val="99"/>
    <w:rsid w:val="009A43F5"/>
    <w:pPr>
      <w:spacing w:before="75"/>
      <w:ind w:right="0"/>
      <w:jc w:val="both"/>
    </w:pPr>
    <w:rPr>
      <w:color w:val="353842"/>
    </w:rPr>
  </w:style>
  <w:style w:type="paragraph" w:customStyle="1" w:styleId="ab">
    <w:name w:val="Нормальный (таблица)"/>
    <w:basedOn w:val="a"/>
    <w:next w:val="a"/>
    <w:uiPriority w:val="99"/>
    <w:rsid w:val="009A43F5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c">
    <w:name w:val="Цветовое выделение для Текст"/>
    <w:uiPriority w:val="99"/>
    <w:rsid w:val="009A43F5"/>
    <w:rPr>
      <w:rFonts w:ascii="Times New Roman CYR" w:hAnsi="Times New Roman CYR"/>
    </w:rPr>
  </w:style>
  <w:style w:type="paragraph" w:styleId="ad">
    <w:name w:val="header"/>
    <w:basedOn w:val="a"/>
    <w:link w:val="ae"/>
    <w:uiPriority w:val="99"/>
    <w:unhideWhenUsed/>
    <w:rsid w:val="009A43F5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e">
    <w:name w:val="Верхний колонтитул Знак"/>
    <w:basedOn w:val="a0"/>
    <w:link w:val="ad"/>
    <w:uiPriority w:val="99"/>
    <w:rsid w:val="009A43F5"/>
    <w:rPr>
      <w:rFonts w:ascii="Times New Roman CYR" w:eastAsiaTheme="minorEastAsia" w:hAnsi="Times New Roman CYR" w:cs="Times New Roman CYR"/>
    </w:rPr>
  </w:style>
  <w:style w:type="paragraph" w:styleId="af">
    <w:name w:val="footer"/>
    <w:basedOn w:val="a"/>
    <w:link w:val="af0"/>
    <w:uiPriority w:val="99"/>
    <w:unhideWhenUsed/>
    <w:rsid w:val="009A43F5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f0">
    <w:name w:val="Нижний колонтитул Знак"/>
    <w:basedOn w:val="a0"/>
    <w:link w:val="af"/>
    <w:uiPriority w:val="99"/>
    <w:rsid w:val="009A43F5"/>
    <w:rPr>
      <w:rFonts w:ascii="Times New Roman CYR" w:eastAsiaTheme="minorEastAsia" w:hAnsi="Times New Roman CYR" w:cs="Times New Roman CYR"/>
    </w:rPr>
  </w:style>
  <w:style w:type="paragraph" w:styleId="af1">
    <w:name w:val="Balloon Text"/>
    <w:basedOn w:val="a"/>
    <w:link w:val="af2"/>
    <w:uiPriority w:val="99"/>
    <w:semiHidden/>
    <w:unhideWhenUsed/>
    <w:rsid w:val="009A43F5"/>
    <w:pPr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43F5"/>
    <w:rPr>
      <w:rFonts w:ascii="Tahoma" w:eastAsiaTheme="minorEastAsia" w:hAnsi="Tahoma" w:cs="Tahoma"/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rsid w:val="009A43F5"/>
    <w:pPr>
      <w:autoSpaceDE w:val="0"/>
      <w:autoSpaceDN w:val="0"/>
      <w:adjustRightInd w:val="0"/>
    </w:pPr>
    <w:rPr>
      <w:rFonts w:eastAsiaTheme="minorEastAsi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403211292/0" TargetMode="External"/><Relationship Id="rId18" Type="http://schemas.openxmlformats.org/officeDocument/2006/relationships/hyperlink" Target="http://internet.garant.ru/document/redirect/12125268/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403211292/1000" TargetMode="External"/><Relationship Id="rId17" Type="http://schemas.openxmlformats.org/officeDocument/2006/relationships/hyperlink" Target="http://internet.garant.ru/document/redirect/12125268/2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5268/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25268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96773/0" TargetMode="External"/><Relationship Id="rId10" Type="http://schemas.openxmlformats.org/officeDocument/2006/relationships/hyperlink" Target="http://internet.garant.ru/document/redirect/403211292/0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403211292/1000" TargetMode="External"/><Relationship Id="rId14" Type="http://schemas.openxmlformats.org/officeDocument/2006/relationships/hyperlink" Target="http://internet.garant.ru/document/redirect/1215814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0C73-CA1C-4047-AB2D-4FAA30B8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Ирина Юрьевна</dc:creator>
  <cp:lastModifiedBy>user</cp:lastModifiedBy>
  <cp:revision>4</cp:revision>
  <cp:lastPrinted>2022-07-05T03:43:00Z</cp:lastPrinted>
  <dcterms:created xsi:type="dcterms:W3CDTF">2022-05-23T07:17:00Z</dcterms:created>
  <dcterms:modified xsi:type="dcterms:W3CDTF">2022-07-05T03:44:00Z</dcterms:modified>
</cp:coreProperties>
</file>