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166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9F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9A" w:rsidRDefault="007650F5" w:rsidP="00166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7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 w:rsidR="009F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C9A">
        <w:rPr>
          <w:rStyle w:val="a6"/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Pr="00F90C9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F90C9A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66E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</w:t>
      </w:r>
      <w:r w:rsidRPr="00F90C9A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0C9A" w:rsidRPr="00F90C9A" w:rsidRDefault="00F90C9A" w:rsidP="00F90C9A">
      <w:pPr>
        <w:pStyle w:val="a5"/>
        <w:spacing w:before="0" w:beforeAutospacing="0" w:after="0" w:afterAutospacing="0"/>
        <w:ind w:right="-286" w:firstLine="709"/>
        <w:jc w:val="both"/>
        <w:rPr>
          <w:sz w:val="28"/>
          <w:szCs w:val="28"/>
        </w:rPr>
      </w:pPr>
      <w:r w:rsidRPr="00F90C9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  руководствуясь Уставом </w:t>
      </w:r>
      <w:r w:rsidR="00166EC8">
        <w:rPr>
          <w:sz w:val="28"/>
          <w:szCs w:val="28"/>
        </w:rPr>
        <w:t xml:space="preserve">Калининского сельского </w:t>
      </w:r>
      <w:r w:rsidRPr="00F90C9A">
        <w:rPr>
          <w:sz w:val="28"/>
          <w:szCs w:val="28"/>
        </w:rPr>
        <w:t xml:space="preserve">поселения Омского муниципального района Омской области, 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6"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прилагаемый </w:t>
      </w:r>
      <w:hyperlink r:id="rId6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порядок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F90C9A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 </w:t>
      </w:r>
      <w:r w:rsidRPr="00F90C9A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(далее – Порядок)</w:t>
      </w:r>
      <w:r w:rsidR="00166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6EC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90C9A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166EC8">
        <w:rPr>
          <w:rFonts w:ascii="Times New Roman" w:hAnsi="Times New Roman" w:cs="Times New Roman"/>
          <w:sz w:val="28"/>
          <w:szCs w:val="28"/>
        </w:rPr>
        <w:t>специалисту 1 категории Администрации Калининского сельского поселения (</w:t>
      </w:r>
      <w:proofErr w:type="spellStart"/>
      <w:r w:rsidR="00166EC8">
        <w:rPr>
          <w:rFonts w:ascii="Times New Roman" w:hAnsi="Times New Roman" w:cs="Times New Roman"/>
          <w:sz w:val="28"/>
          <w:szCs w:val="28"/>
        </w:rPr>
        <w:t>Переваловой</w:t>
      </w:r>
      <w:proofErr w:type="spellEnd"/>
      <w:r w:rsidR="00166EC8">
        <w:rPr>
          <w:rFonts w:ascii="Times New Roman" w:hAnsi="Times New Roman" w:cs="Times New Roman"/>
          <w:sz w:val="28"/>
          <w:szCs w:val="28"/>
        </w:rPr>
        <w:t xml:space="preserve"> И.Ю.) </w:t>
      </w:r>
      <w:r w:rsidRPr="00F90C9A">
        <w:rPr>
          <w:rFonts w:ascii="Times New Roman" w:hAnsi="Times New Roman" w:cs="Times New Roman"/>
          <w:sz w:val="28"/>
          <w:szCs w:val="28"/>
        </w:rPr>
        <w:t xml:space="preserve">обеспечить в установленные Порядком сроки размещение сведений о доходах, расходах, об имуществе и обязательствах имущественного характера лиц,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</w:t>
      </w:r>
      <w:r w:rsidRPr="00F90C9A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на официальных сайтах органов местного самоуправления </w:t>
      </w:r>
      <w:r w:rsidR="00166EC8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F90C9A">
        <w:rPr>
          <w:rFonts w:ascii="Times New Roman" w:hAnsi="Times New Roman" w:cs="Times New Roman"/>
          <w:sz w:val="28"/>
          <w:szCs w:val="28"/>
        </w:rPr>
        <w:t xml:space="preserve"> и предоставление этих сведений средствам массовой информации для опубликования.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установленном порядке и разместить на официальном сайте администрации </w:t>
      </w:r>
      <w:r w:rsidR="00166EC8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F90C9A">
        <w:rPr>
          <w:rFonts w:ascii="Times New Roman" w:hAnsi="Times New Roman" w:cs="Times New Roman"/>
          <w:sz w:val="28"/>
          <w:szCs w:val="28"/>
        </w:rPr>
        <w:t xml:space="preserve"> в информационн</w:t>
      </w:r>
      <w:proofErr w:type="gramStart"/>
      <w:r w:rsidRPr="00F90C9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90C9A">
        <w:rPr>
          <w:rFonts w:ascii="Times New Roman" w:hAnsi="Times New Roman" w:cs="Times New Roman"/>
          <w:sz w:val="28"/>
          <w:szCs w:val="28"/>
        </w:rPr>
        <w:t xml:space="preserve"> телекоммуникационной сети Интернет.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0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0C9A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66EC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</w:t>
      </w:r>
      <w:r w:rsidRPr="00F90C9A">
        <w:rPr>
          <w:rFonts w:ascii="Times New Roman" w:hAnsi="Times New Roman" w:cs="Times New Roman"/>
          <w:sz w:val="28"/>
          <w:szCs w:val="28"/>
        </w:rPr>
        <w:t>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exac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exact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C9A" w:rsidRPr="00F90C9A" w:rsidRDefault="00166EC8" w:rsidP="00F90C9A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0C9A" w:rsidRPr="00F90C9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90C9A" w:rsidRPr="00166EC8" w:rsidRDefault="00F90C9A" w:rsidP="00F9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166EC8" w:rsidRPr="00166EC8" w:rsidRDefault="00166EC8" w:rsidP="00F9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6E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166EC8" w:rsidRPr="007F0CAE" w:rsidRDefault="00166EC8" w:rsidP="00F90C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0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 сельского поселения</w:t>
      </w:r>
    </w:p>
    <w:p w:rsidR="00166EC8" w:rsidRPr="00166EC8" w:rsidRDefault="007F0CAE" w:rsidP="007F0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166EC8" w:rsidRPr="007F0C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F0CA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 № 76</w:t>
      </w: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EC8" w:rsidRDefault="00166EC8" w:rsidP="00F9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F90C9A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16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сельского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F90C9A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порядком устанавливаются обязанности, связанные с исполнением законодательства о противодействии коррупции, в части размещения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имущественного характера лиц, замещающих должности муниципальной службы, </w:t>
      </w:r>
      <w:r w:rsidRPr="00F90C9A">
        <w:rPr>
          <w:rFonts w:ascii="Times New Roman" w:hAnsi="Times New Roman" w:cs="Times New Roman"/>
          <w:sz w:val="28"/>
          <w:szCs w:val="28"/>
        </w:rPr>
        <w:t xml:space="preserve">их супруг (супругов) и несовершеннолетних детей на официальных сайтах органов местного самоуправления </w:t>
      </w:r>
      <w:r w:rsidR="00166EC8">
        <w:rPr>
          <w:rFonts w:ascii="Times New Roman" w:hAnsi="Times New Roman" w:cs="Times New Roman"/>
          <w:sz w:val="28"/>
          <w:szCs w:val="28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F90C9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предоставления этих сведений</w:t>
      </w:r>
      <w:proofErr w:type="gramEnd"/>
      <w:r w:rsidRPr="00F90C9A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2"/>
      <w:bookmarkEnd w:id="1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 официальном сайте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следующие </w:t>
      </w:r>
      <w:r w:rsidRPr="00F90C9A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 и несовершеннолетним детям;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декларированный годовой доход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 и несовершеннолетних детей;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его супруги (супруга) за три последних года, предшествующих отчетному периоду.</w:t>
      </w:r>
      <w:proofErr w:type="gramEnd"/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размещаемых на официальном сайте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иные сведения (кроме указанных в </w:t>
      </w:r>
      <w:hyperlink w:anchor="Par2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порядка) о доходах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замещающего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супруги (супруга), детей и иных членов семьи;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замещающему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информацию, отнесенную к </w:t>
      </w:r>
      <w:hyperlink r:id="rId7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государственной тайне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являющуюся </w:t>
      </w:r>
      <w:hyperlink r:id="rId8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конфиденциальной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2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за весь период замещения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</w:t>
      </w:r>
      <w:proofErr w:type="gramEnd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сайте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их подачи.</w:t>
      </w:r>
      <w:proofErr w:type="gramEnd"/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Уточненные сведения о доходах, расходах, об имуществе и обязательствах имущественного характера, представленные в соответствии с законодательством лицом, замещающим должность муниципальной службы, подлежат размещению на официальном сайте в течение 14 рабочих дней со дня окончания срока, установленного для предоставления уточненных сведений. При этом сведения о доходах, расходах, об имуществе и обязательствах имущественного характера, находящиеся на данном официальном </w:t>
      </w:r>
      <w:proofErr w:type="gramStart"/>
      <w:r w:rsidRPr="00F90C9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90C9A">
        <w:rPr>
          <w:rFonts w:ascii="Times New Roman" w:hAnsi="Times New Roman" w:cs="Times New Roman"/>
          <w:sz w:val="28"/>
          <w:szCs w:val="28"/>
        </w:rPr>
        <w:t xml:space="preserve"> на основании абзаца первого настоящего пункта, не подлежат удалению.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ar2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2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порядка, представленных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замещающими должность муниципальной службы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их супруг (супругов) и несовершеннолетних детей, 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обеспечивается администрацией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Такие сведения размещаются на официальном сайте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="00166EC8"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"Интернет" в соответствии с </w:t>
      </w:r>
      <w:hyperlink r:id="rId9" w:history="1">
        <w:r w:rsidRPr="00F90C9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требованиями</w:t>
        </w:r>
      </w:hyperlink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размещению и наполнению подразделов, посвященных вопросам противодействия коррупции, официального сайта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="00166EC8"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="00166EC8"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F90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 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C9A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Должностные лица администрации </w:t>
      </w:r>
      <w:r w:rsidR="0016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сельского</w:t>
      </w:r>
      <w:r w:rsidR="00166EC8"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90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Омского муниципального района Омской области</w:t>
      </w:r>
      <w:r w:rsidRPr="00F9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обеспечивающие размещение сведений о доходах, расходах, об имуществе и обязательствах имущественного характера на официальном сайте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F489A" w:rsidRDefault="009F489A" w:rsidP="00F9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C9A" w:rsidRPr="00F90C9A" w:rsidRDefault="00F90C9A" w:rsidP="00F90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489A" w:rsidRPr="00F90C9A" w:rsidRDefault="009F489A" w:rsidP="009F48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6DC" w:rsidRPr="00F90C9A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F90C9A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6DC" w:rsidRPr="00F90C9A" w:rsidSect="00166EC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E374E"/>
    <w:rsid w:val="00123140"/>
    <w:rsid w:val="00166EC8"/>
    <w:rsid w:val="0030615B"/>
    <w:rsid w:val="004136DC"/>
    <w:rsid w:val="004B4B4D"/>
    <w:rsid w:val="006C4FAF"/>
    <w:rsid w:val="007650F5"/>
    <w:rsid w:val="007820C3"/>
    <w:rsid w:val="007F0CAE"/>
    <w:rsid w:val="00863B69"/>
    <w:rsid w:val="009F489A"/>
    <w:rsid w:val="00D240FD"/>
    <w:rsid w:val="00ED6A0B"/>
    <w:rsid w:val="00F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F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90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F9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F9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70198D347678E551DAC945AD4481C182688D75EF4FD26F688E13D82EA7542736A78FACF2556A1DFAFBBD7786B05FAA761AFE2FF8BD224m6O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DD70198D347678E551DAC945AD4481C102D83D85DFBA02CFED1ED3F85E52A55742374FBCF2556A3D5F0BEC2693308FEBD7FA9FAE389D3m2O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409045A47D3890752BB3628D2AE6987D87BC2C6602B0FD6E30EC9A1428529AB36387674154FDBCABB18D2AFA6053CCD68AE83C24B6629971L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70198D347678E551DAC945AD4481C1A2E8FD055F3FD26F688E13D82EA7542736A78FACF2556A1DDAFBBD7786B05FAA761AFE2FF8BD224m6O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14</cp:revision>
  <dcterms:created xsi:type="dcterms:W3CDTF">2019-04-05T04:52:00Z</dcterms:created>
  <dcterms:modified xsi:type="dcterms:W3CDTF">2019-09-24T04:13:00Z</dcterms:modified>
</cp:coreProperties>
</file>