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C4" w:rsidRPr="009749D4" w:rsidRDefault="00F45CC4" w:rsidP="00F45CC4">
      <w:pPr>
        <w:shd w:val="clear" w:color="auto" w:fill="FFFFFF"/>
        <w:spacing w:after="0"/>
        <w:rPr>
          <w:noProof/>
          <w:sz w:val="16"/>
          <w:szCs w:val="16"/>
        </w:rPr>
      </w:pPr>
    </w:p>
    <w:p w:rsidR="00F45CC4" w:rsidRDefault="00F45CC4" w:rsidP="00F45CC4">
      <w:pPr>
        <w:shd w:val="clear" w:color="auto" w:fill="FFFFFF"/>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ОМСКИЙ  МУНИЦИПАЛЬНЫЙ  РАЙОН ОМСКОЙ  ОБЛАСТИ</w:t>
      </w:r>
    </w:p>
    <w:p w:rsidR="00F45CC4" w:rsidRPr="009749D4" w:rsidRDefault="00F45CC4" w:rsidP="00F45CC4">
      <w:pPr>
        <w:shd w:val="clear" w:color="auto" w:fill="FFFFFF"/>
        <w:spacing w:after="0"/>
        <w:jc w:val="center"/>
        <w:rPr>
          <w:rFonts w:ascii="Times New Roman" w:hAnsi="Times New Roman" w:cs="Times New Roman"/>
          <w:b/>
          <w:color w:val="000000"/>
          <w:sz w:val="36"/>
          <w:szCs w:val="36"/>
        </w:rPr>
      </w:pPr>
      <w:r w:rsidRPr="009749D4">
        <w:rPr>
          <w:rFonts w:ascii="Times New Roman" w:hAnsi="Times New Roman" w:cs="Times New Roman"/>
          <w:b/>
          <w:color w:val="000000"/>
          <w:sz w:val="36"/>
          <w:szCs w:val="36"/>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F45CC4" w:rsidTr="00F45CC4">
        <w:trPr>
          <w:trHeight w:val="237"/>
        </w:trPr>
        <w:tc>
          <w:tcPr>
            <w:tcW w:w="9354" w:type="dxa"/>
            <w:tcBorders>
              <w:top w:val="thinThickSmallGap" w:sz="24" w:space="0" w:color="auto"/>
              <w:left w:val="nil"/>
              <w:bottom w:val="nil"/>
              <w:right w:val="nil"/>
            </w:tcBorders>
          </w:tcPr>
          <w:p w:rsidR="00F45CC4" w:rsidRDefault="00F45CC4">
            <w:pPr>
              <w:spacing w:after="0"/>
              <w:rPr>
                <w:rFonts w:ascii="Times New Roman" w:hAnsi="Times New Roman" w:cs="Times New Roman"/>
                <w:b/>
                <w:color w:val="000000"/>
                <w:spacing w:val="38"/>
                <w:sz w:val="28"/>
                <w:szCs w:val="28"/>
              </w:rPr>
            </w:pPr>
          </w:p>
        </w:tc>
      </w:tr>
    </w:tbl>
    <w:p w:rsidR="00F45CC4" w:rsidRDefault="00F45CC4" w:rsidP="00F45CC4">
      <w:pPr>
        <w:shd w:val="clear" w:color="auto" w:fill="FFFFFF"/>
        <w:spacing w:after="0"/>
        <w:jc w:val="center"/>
        <w:rPr>
          <w:rFonts w:ascii="Times New Roman" w:hAnsi="Times New Roman" w:cs="Times New Roman"/>
          <w:b/>
          <w:color w:val="000000"/>
          <w:spacing w:val="38"/>
          <w:sz w:val="32"/>
          <w:szCs w:val="32"/>
        </w:rPr>
      </w:pPr>
      <w:r>
        <w:rPr>
          <w:rFonts w:ascii="Times New Roman" w:hAnsi="Times New Roman" w:cs="Times New Roman"/>
          <w:b/>
          <w:color w:val="000000"/>
          <w:spacing w:val="38"/>
          <w:sz w:val="32"/>
          <w:szCs w:val="32"/>
        </w:rPr>
        <w:t>ПОСТАНОВЛЕНИЕ</w:t>
      </w:r>
    </w:p>
    <w:p w:rsidR="00B36111" w:rsidRDefault="00B36111" w:rsidP="007E20E9">
      <w:pPr>
        <w:shd w:val="clear" w:color="auto" w:fill="FFFFFF"/>
        <w:spacing w:after="0"/>
        <w:rPr>
          <w:rFonts w:ascii="Times New Roman" w:hAnsi="Times New Roman" w:cs="Times New Roman"/>
          <w:color w:val="000000"/>
          <w:sz w:val="28"/>
          <w:szCs w:val="28"/>
        </w:rPr>
      </w:pPr>
    </w:p>
    <w:p w:rsidR="00B36111" w:rsidRDefault="00B36111" w:rsidP="007E20E9">
      <w:pPr>
        <w:shd w:val="clear" w:color="auto" w:fill="FFFFFF"/>
        <w:spacing w:after="0"/>
        <w:rPr>
          <w:rFonts w:ascii="Times New Roman" w:hAnsi="Times New Roman" w:cs="Times New Roman"/>
          <w:color w:val="000000"/>
          <w:sz w:val="28"/>
          <w:szCs w:val="28"/>
        </w:rPr>
      </w:pPr>
    </w:p>
    <w:p w:rsidR="00F45CC4" w:rsidRPr="007E20E9" w:rsidRDefault="009D1866" w:rsidP="007E20E9">
      <w:pPr>
        <w:shd w:val="clear" w:color="auto" w:fill="FFFFFF"/>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от  19.02.2019 </w:t>
      </w:r>
      <w:r w:rsidR="00F45C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w:t>
      </w:r>
    </w:p>
    <w:p w:rsidR="00F45CC4" w:rsidRDefault="00F45CC4" w:rsidP="00F45CC4">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«Обеспечение пожарной безопасности на территории Калининского сельского поселения на 2019-2021 годы»</w:t>
      </w:r>
    </w:p>
    <w:p w:rsidR="00F45CC4" w:rsidRDefault="00F45CC4" w:rsidP="00F45CC4">
      <w:pPr>
        <w:spacing w:after="0"/>
        <w:jc w:val="both"/>
        <w:rPr>
          <w:rFonts w:ascii="Times New Roman" w:hAnsi="Times New Roman" w:cs="Times New Roman"/>
          <w:sz w:val="28"/>
          <w:szCs w:val="28"/>
        </w:rPr>
      </w:pPr>
    </w:p>
    <w:p w:rsidR="00F45CC4" w:rsidRPr="00F45CC4" w:rsidRDefault="00F45CC4" w:rsidP="00F45CC4">
      <w:pPr>
        <w:spacing w:after="0"/>
        <w:jc w:val="both"/>
        <w:rPr>
          <w:rFonts w:ascii="Times New Roman" w:hAnsi="Times New Roman" w:cs="Times New Roman"/>
          <w:sz w:val="28"/>
          <w:szCs w:val="28"/>
        </w:rPr>
      </w:pPr>
      <w:r w:rsidRPr="00F45CC4">
        <w:rPr>
          <w:rFonts w:ascii="Times New Roman" w:eastAsia="Times New Roman" w:hAnsi="Times New Roman" w:cs="Times New Roman"/>
          <w:color w:val="2E2E2E"/>
          <w:sz w:val="28"/>
          <w:szCs w:val="28"/>
          <w:lang w:eastAsia="ru-RU"/>
        </w:rPr>
        <w:t>         В целях повышения эффективности проведения в 201</w:t>
      </w:r>
      <w:r>
        <w:rPr>
          <w:rFonts w:ascii="Times New Roman" w:eastAsia="Times New Roman" w:hAnsi="Times New Roman" w:cs="Times New Roman"/>
          <w:color w:val="2E2E2E"/>
          <w:sz w:val="28"/>
          <w:szCs w:val="28"/>
          <w:lang w:eastAsia="ru-RU"/>
        </w:rPr>
        <w:t>9</w:t>
      </w:r>
      <w:r w:rsidRPr="00F45CC4">
        <w:rPr>
          <w:rFonts w:ascii="Times New Roman" w:eastAsia="Times New Roman" w:hAnsi="Times New Roman" w:cs="Times New Roman"/>
          <w:color w:val="2E2E2E"/>
          <w:sz w:val="28"/>
          <w:szCs w:val="28"/>
          <w:lang w:eastAsia="ru-RU"/>
        </w:rPr>
        <w:t>-202</w:t>
      </w:r>
      <w:r>
        <w:rPr>
          <w:rFonts w:ascii="Times New Roman" w:eastAsia="Times New Roman" w:hAnsi="Times New Roman" w:cs="Times New Roman"/>
          <w:color w:val="2E2E2E"/>
          <w:sz w:val="28"/>
          <w:szCs w:val="28"/>
          <w:lang w:eastAsia="ru-RU"/>
        </w:rPr>
        <w:t>1</w:t>
      </w:r>
      <w:r w:rsidRPr="00F45CC4">
        <w:rPr>
          <w:rFonts w:ascii="Times New Roman" w:eastAsia="Times New Roman" w:hAnsi="Times New Roman" w:cs="Times New Roman"/>
          <w:color w:val="2E2E2E"/>
          <w:sz w:val="28"/>
          <w:szCs w:val="28"/>
          <w:lang w:eastAsia="ru-RU"/>
        </w:rPr>
        <w:t xml:space="preserve"> годах комплекса мероприятий, направленных на профилактику пожаров и </w:t>
      </w:r>
      <w:proofErr w:type="gramStart"/>
      <w:r w:rsidRPr="00F45CC4">
        <w:rPr>
          <w:rFonts w:ascii="Times New Roman" w:eastAsia="Times New Roman" w:hAnsi="Times New Roman" w:cs="Times New Roman"/>
          <w:color w:val="2E2E2E"/>
          <w:sz w:val="28"/>
          <w:szCs w:val="28"/>
          <w:lang w:eastAsia="ru-RU"/>
        </w:rPr>
        <w:t>обеспечения</w:t>
      </w:r>
      <w:proofErr w:type="gramEnd"/>
      <w:r w:rsidRPr="00F45CC4">
        <w:rPr>
          <w:rFonts w:ascii="Times New Roman" w:eastAsia="Times New Roman" w:hAnsi="Times New Roman" w:cs="Times New Roman"/>
          <w:color w:val="2E2E2E"/>
          <w:sz w:val="28"/>
          <w:szCs w:val="28"/>
          <w:lang w:eastAsia="ru-RU"/>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w:t>
      </w:r>
      <w:r>
        <w:rPr>
          <w:rFonts w:ascii="Times New Roman" w:eastAsia="Times New Roman" w:hAnsi="Times New Roman" w:cs="Times New Roman"/>
          <w:color w:val="2E2E2E"/>
          <w:sz w:val="28"/>
          <w:szCs w:val="28"/>
          <w:lang w:eastAsia="ru-RU"/>
        </w:rPr>
        <w:t xml:space="preserve">Калининского </w:t>
      </w:r>
      <w:r w:rsidRPr="00F45CC4">
        <w:rPr>
          <w:rFonts w:ascii="Times New Roman" w:eastAsia="Times New Roman" w:hAnsi="Times New Roman" w:cs="Times New Roman"/>
          <w:color w:val="2E2E2E"/>
          <w:sz w:val="28"/>
          <w:szCs w:val="28"/>
          <w:lang w:eastAsia="ru-RU"/>
        </w:rPr>
        <w:t xml:space="preserve">сельского поселения, </w:t>
      </w:r>
    </w:p>
    <w:p w:rsidR="00F45CC4" w:rsidRDefault="00F45CC4" w:rsidP="00F45CC4">
      <w:pPr>
        <w:spacing w:after="0"/>
        <w:ind w:firstLine="708"/>
        <w:rPr>
          <w:rFonts w:ascii="Times New Roman" w:hAnsi="Times New Roman" w:cs="Times New Roman"/>
          <w:sz w:val="32"/>
          <w:szCs w:val="32"/>
        </w:rPr>
      </w:pPr>
    </w:p>
    <w:p w:rsidR="00F45CC4" w:rsidRDefault="00F45CC4" w:rsidP="00F45CC4">
      <w:pPr>
        <w:spacing w:after="0"/>
        <w:ind w:firstLine="708"/>
        <w:rPr>
          <w:rFonts w:ascii="Times New Roman" w:hAnsi="Times New Roman" w:cs="Times New Roman"/>
          <w:sz w:val="32"/>
          <w:szCs w:val="32"/>
        </w:rPr>
      </w:pPr>
      <w:r>
        <w:rPr>
          <w:rFonts w:ascii="Times New Roman" w:hAnsi="Times New Roman" w:cs="Times New Roman"/>
          <w:sz w:val="32"/>
          <w:szCs w:val="32"/>
        </w:rPr>
        <w:t>ПОСТАНОВЛЯЮ:</w:t>
      </w:r>
    </w:p>
    <w:p w:rsidR="00F45CC4" w:rsidRDefault="00F45CC4" w:rsidP="00F45CC4">
      <w:pPr>
        <w:spacing w:after="0"/>
        <w:rPr>
          <w:rFonts w:ascii="Times New Roman" w:hAnsi="Times New Roman" w:cs="Times New Roman"/>
          <w:sz w:val="28"/>
          <w:szCs w:val="28"/>
        </w:rPr>
      </w:pPr>
    </w:p>
    <w:p w:rsidR="00F45CC4" w:rsidRPr="00F45CC4" w:rsidRDefault="00F45CC4" w:rsidP="00F45CC4">
      <w:pPr>
        <w:spacing w:after="0" w:line="360" w:lineRule="atLeast"/>
        <w:jc w:val="both"/>
        <w:rPr>
          <w:rFonts w:ascii="Times New Roman" w:eastAsia="Times New Roman" w:hAnsi="Times New Roman" w:cs="Times New Roman"/>
          <w:color w:val="2E2E2E"/>
          <w:sz w:val="28"/>
          <w:szCs w:val="28"/>
          <w:lang w:eastAsia="ru-RU"/>
        </w:rPr>
      </w:pPr>
      <w:r w:rsidRPr="00F45CC4">
        <w:rPr>
          <w:rFonts w:ascii="Times New Roman" w:hAnsi="Times New Roman" w:cs="Times New Roman"/>
          <w:sz w:val="28"/>
          <w:szCs w:val="28"/>
        </w:rPr>
        <w:t>1.</w:t>
      </w:r>
      <w:r w:rsidRPr="00F45CC4">
        <w:rPr>
          <w:rFonts w:ascii="Times New Roman" w:eastAsia="Times New Roman" w:hAnsi="Times New Roman" w:cs="Times New Roman"/>
          <w:color w:val="2E2E2E"/>
          <w:sz w:val="28"/>
          <w:szCs w:val="28"/>
          <w:lang w:eastAsia="ru-RU"/>
        </w:rPr>
        <w:t xml:space="preserve"> Утвердить прилагаемую муниципальную программу «Обеспечение пожарной безопасности на территории </w:t>
      </w:r>
      <w:r w:rsidR="00416D2B">
        <w:rPr>
          <w:rFonts w:ascii="Times New Roman" w:eastAsia="Times New Roman" w:hAnsi="Times New Roman" w:cs="Times New Roman"/>
          <w:color w:val="2E2E2E"/>
          <w:sz w:val="28"/>
          <w:szCs w:val="28"/>
          <w:lang w:eastAsia="ru-RU"/>
        </w:rPr>
        <w:t xml:space="preserve">Калининского </w:t>
      </w:r>
      <w:r w:rsidRPr="00F45CC4">
        <w:rPr>
          <w:rFonts w:ascii="Times New Roman" w:eastAsia="Times New Roman" w:hAnsi="Times New Roman" w:cs="Times New Roman"/>
          <w:color w:val="2E2E2E"/>
          <w:sz w:val="28"/>
          <w:szCs w:val="28"/>
          <w:lang w:eastAsia="ru-RU"/>
        </w:rPr>
        <w:t>сельского поселения на 201</w:t>
      </w:r>
      <w:r w:rsidR="00416D2B">
        <w:rPr>
          <w:rFonts w:ascii="Times New Roman" w:eastAsia="Times New Roman" w:hAnsi="Times New Roman" w:cs="Times New Roman"/>
          <w:color w:val="2E2E2E"/>
          <w:sz w:val="28"/>
          <w:szCs w:val="28"/>
          <w:lang w:eastAsia="ru-RU"/>
        </w:rPr>
        <w:t>9</w:t>
      </w:r>
      <w:r w:rsidRPr="00F45CC4">
        <w:rPr>
          <w:rFonts w:ascii="Times New Roman" w:eastAsia="Times New Roman" w:hAnsi="Times New Roman" w:cs="Times New Roman"/>
          <w:color w:val="2E2E2E"/>
          <w:sz w:val="28"/>
          <w:szCs w:val="28"/>
          <w:lang w:eastAsia="ru-RU"/>
        </w:rPr>
        <w:t>-202</w:t>
      </w:r>
      <w:r w:rsidR="00416D2B">
        <w:rPr>
          <w:rFonts w:ascii="Times New Roman" w:eastAsia="Times New Roman" w:hAnsi="Times New Roman" w:cs="Times New Roman"/>
          <w:color w:val="2E2E2E"/>
          <w:sz w:val="28"/>
          <w:szCs w:val="28"/>
          <w:lang w:eastAsia="ru-RU"/>
        </w:rPr>
        <w:t>1</w:t>
      </w:r>
      <w:r w:rsidRPr="00F45CC4">
        <w:rPr>
          <w:rFonts w:ascii="Times New Roman" w:eastAsia="Times New Roman" w:hAnsi="Times New Roman" w:cs="Times New Roman"/>
          <w:color w:val="2E2E2E"/>
          <w:sz w:val="28"/>
          <w:szCs w:val="28"/>
          <w:lang w:eastAsia="ru-RU"/>
        </w:rPr>
        <w:t xml:space="preserve"> годы».</w:t>
      </w:r>
    </w:p>
    <w:p w:rsidR="00F45CC4" w:rsidRPr="00F45CC4" w:rsidRDefault="00F45CC4" w:rsidP="00F45CC4">
      <w:pPr>
        <w:spacing w:after="0"/>
        <w:jc w:val="both"/>
        <w:rPr>
          <w:rFonts w:ascii="Times New Roman" w:hAnsi="Times New Roman" w:cs="Times New Roman"/>
          <w:sz w:val="28"/>
          <w:szCs w:val="28"/>
        </w:rPr>
      </w:pPr>
      <w:r w:rsidRPr="00F45CC4">
        <w:rPr>
          <w:rFonts w:ascii="Times New Roman" w:hAnsi="Times New Roman" w:cs="Times New Roman"/>
          <w:sz w:val="28"/>
          <w:szCs w:val="28"/>
        </w:rPr>
        <w:t>2.</w:t>
      </w:r>
      <w:r w:rsidR="00967EE7">
        <w:rPr>
          <w:rFonts w:ascii="Times New Roman" w:hAnsi="Times New Roman" w:cs="Times New Roman"/>
          <w:sz w:val="28"/>
          <w:szCs w:val="28"/>
        </w:rPr>
        <w:t xml:space="preserve"> </w:t>
      </w:r>
      <w:r w:rsidRPr="00F45CC4">
        <w:rPr>
          <w:rFonts w:ascii="Times New Roman" w:hAnsi="Times New Roman" w:cs="Times New Roman"/>
          <w:sz w:val="28"/>
          <w:szCs w:val="28"/>
        </w:rPr>
        <w:t>Опубликовать настоящее постановление в газете «Омский муниципальный вестник» и разместить на официальном сайте Калининского сельского поселения в информационно-телекоммуникационной сети «Интернет».</w:t>
      </w:r>
    </w:p>
    <w:p w:rsidR="00F45CC4" w:rsidRPr="00F45CC4" w:rsidRDefault="00F45CC4" w:rsidP="00F45CC4">
      <w:pPr>
        <w:spacing w:after="0"/>
        <w:jc w:val="both"/>
        <w:rPr>
          <w:rFonts w:ascii="Times New Roman" w:hAnsi="Times New Roman" w:cs="Times New Roman"/>
          <w:sz w:val="28"/>
          <w:szCs w:val="28"/>
        </w:rPr>
      </w:pPr>
      <w:r w:rsidRPr="00F45CC4">
        <w:rPr>
          <w:rFonts w:ascii="Times New Roman" w:hAnsi="Times New Roman" w:cs="Times New Roman"/>
          <w:sz w:val="28"/>
          <w:szCs w:val="28"/>
        </w:rPr>
        <w:t>3.</w:t>
      </w:r>
      <w:r w:rsidR="00967EE7">
        <w:rPr>
          <w:rFonts w:ascii="Times New Roman" w:hAnsi="Times New Roman" w:cs="Times New Roman"/>
          <w:sz w:val="28"/>
          <w:szCs w:val="28"/>
        </w:rPr>
        <w:t xml:space="preserve"> </w:t>
      </w:r>
      <w:proofErr w:type="gramStart"/>
      <w:r w:rsidRPr="00F45CC4">
        <w:rPr>
          <w:rFonts w:ascii="Times New Roman" w:hAnsi="Times New Roman" w:cs="Times New Roman"/>
          <w:sz w:val="28"/>
          <w:szCs w:val="28"/>
        </w:rPr>
        <w:t>Контроль за</w:t>
      </w:r>
      <w:proofErr w:type="gramEnd"/>
      <w:r w:rsidRPr="00F45CC4">
        <w:rPr>
          <w:rFonts w:ascii="Times New Roman" w:hAnsi="Times New Roman" w:cs="Times New Roman"/>
          <w:sz w:val="28"/>
          <w:szCs w:val="28"/>
        </w:rPr>
        <w:t xml:space="preserve"> исполнением настоящего постановления оставляю за собой.</w:t>
      </w:r>
    </w:p>
    <w:p w:rsidR="00F45CC4" w:rsidRDefault="00F45CC4" w:rsidP="00F45CC4">
      <w:pPr>
        <w:spacing w:after="0"/>
        <w:rPr>
          <w:rFonts w:ascii="Times New Roman" w:hAnsi="Times New Roman" w:cs="Times New Roman"/>
          <w:sz w:val="28"/>
          <w:szCs w:val="28"/>
        </w:rPr>
      </w:pPr>
    </w:p>
    <w:p w:rsidR="00F45CC4" w:rsidRDefault="00F45CC4" w:rsidP="00F45CC4">
      <w:pPr>
        <w:spacing w:after="0"/>
        <w:rPr>
          <w:rFonts w:ascii="Times New Roman" w:hAnsi="Times New Roman" w:cs="Times New Roman"/>
          <w:sz w:val="28"/>
          <w:szCs w:val="28"/>
        </w:rPr>
      </w:pPr>
    </w:p>
    <w:p w:rsidR="00F45CC4" w:rsidRDefault="00F45CC4" w:rsidP="00F45CC4">
      <w:pPr>
        <w:spacing w:after="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7E20E9">
        <w:rPr>
          <w:rFonts w:ascii="Times New Roman" w:hAnsi="Times New Roman" w:cs="Times New Roman"/>
          <w:sz w:val="28"/>
          <w:szCs w:val="28"/>
        </w:rPr>
        <w:t xml:space="preserve">  </w:t>
      </w:r>
      <w:r>
        <w:rPr>
          <w:rFonts w:ascii="Times New Roman" w:hAnsi="Times New Roman" w:cs="Times New Roman"/>
          <w:sz w:val="28"/>
          <w:szCs w:val="28"/>
        </w:rPr>
        <w:t xml:space="preserve">                       В.А. </w:t>
      </w:r>
      <w:proofErr w:type="spellStart"/>
      <w:r>
        <w:rPr>
          <w:rFonts w:ascii="Times New Roman" w:hAnsi="Times New Roman" w:cs="Times New Roman"/>
          <w:sz w:val="28"/>
          <w:szCs w:val="28"/>
        </w:rPr>
        <w:t>Бурдыга</w:t>
      </w:r>
      <w:proofErr w:type="spellEnd"/>
    </w:p>
    <w:p w:rsidR="00F45CC4" w:rsidRDefault="00F45CC4" w:rsidP="00F45CC4">
      <w:pPr>
        <w:spacing w:after="0"/>
        <w:rPr>
          <w:rFonts w:ascii="Times New Roman" w:hAnsi="Times New Roman" w:cs="Times New Roman"/>
          <w:sz w:val="28"/>
          <w:szCs w:val="28"/>
        </w:rPr>
      </w:pPr>
    </w:p>
    <w:p w:rsidR="00F45CC4" w:rsidRDefault="00F45CC4" w:rsidP="00F45CC4">
      <w:pPr>
        <w:rPr>
          <w:rFonts w:ascii="Times New Roman" w:hAnsi="Times New Roman" w:cs="Times New Roman"/>
          <w:sz w:val="28"/>
          <w:szCs w:val="28"/>
        </w:rPr>
      </w:pPr>
    </w:p>
    <w:p w:rsidR="00F45CC4" w:rsidRDefault="00F45CC4" w:rsidP="0031625F">
      <w:pPr>
        <w:spacing w:before="240" w:after="240" w:line="360" w:lineRule="atLeast"/>
        <w:jc w:val="right"/>
        <w:rPr>
          <w:rFonts w:ascii="Georgia" w:eastAsia="Times New Roman" w:hAnsi="Georgia" w:cs="Times New Roman"/>
          <w:color w:val="2E2E2E"/>
          <w:sz w:val="30"/>
          <w:szCs w:val="30"/>
          <w:lang w:eastAsia="ru-RU"/>
        </w:rPr>
      </w:pPr>
    </w:p>
    <w:p w:rsidR="00704952" w:rsidRDefault="00704952" w:rsidP="0031625F">
      <w:pPr>
        <w:spacing w:before="240" w:after="240" w:line="360" w:lineRule="atLeast"/>
        <w:jc w:val="right"/>
        <w:rPr>
          <w:rFonts w:ascii="Georgia" w:eastAsia="Times New Roman" w:hAnsi="Georgia" w:cs="Times New Roman"/>
          <w:color w:val="2E2E2E"/>
          <w:sz w:val="30"/>
          <w:szCs w:val="30"/>
          <w:lang w:eastAsia="ru-RU"/>
        </w:rPr>
      </w:pPr>
    </w:p>
    <w:p w:rsidR="009749D4" w:rsidRPr="009749D4" w:rsidRDefault="009749D4" w:rsidP="009749D4">
      <w:pPr>
        <w:spacing w:after="0" w:line="360" w:lineRule="atLeast"/>
        <w:jc w:val="right"/>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lastRenderedPageBreak/>
        <w:t xml:space="preserve">Приложение </w:t>
      </w:r>
    </w:p>
    <w:p w:rsidR="0031625F" w:rsidRPr="009749D4" w:rsidRDefault="009749D4" w:rsidP="009749D4">
      <w:pPr>
        <w:spacing w:after="0" w:line="360" w:lineRule="atLeast"/>
        <w:jc w:val="right"/>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к </w:t>
      </w:r>
      <w:r w:rsidR="0031625F" w:rsidRPr="009749D4">
        <w:rPr>
          <w:rFonts w:ascii="Times New Roman" w:eastAsia="Times New Roman" w:hAnsi="Times New Roman" w:cs="Times New Roman"/>
          <w:color w:val="2E2E2E"/>
          <w:sz w:val="28"/>
          <w:szCs w:val="28"/>
          <w:lang w:eastAsia="ru-RU"/>
        </w:rPr>
        <w:t>постановлени</w:t>
      </w:r>
      <w:r w:rsidRPr="009749D4">
        <w:rPr>
          <w:rFonts w:ascii="Times New Roman" w:eastAsia="Times New Roman" w:hAnsi="Times New Roman" w:cs="Times New Roman"/>
          <w:color w:val="2E2E2E"/>
          <w:sz w:val="28"/>
          <w:szCs w:val="28"/>
          <w:lang w:eastAsia="ru-RU"/>
        </w:rPr>
        <w:t>ю</w:t>
      </w:r>
      <w:r w:rsidR="0031625F" w:rsidRPr="009749D4">
        <w:rPr>
          <w:rFonts w:ascii="Times New Roman" w:eastAsia="Times New Roman" w:hAnsi="Times New Roman" w:cs="Times New Roman"/>
          <w:color w:val="2E2E2E"/>
          <w:sz w:val="28"/>
          <w:szCs w:val="28"/>
          <w:lang w:eastAsia="ru-RU"/>
        </w:rPr>
        <w:t xml:space="preserve"> администрации</w:t>
      </w:r>
    </w:p>
    <w:p w:rsidR="009749D4" w:rsidRPr="009749D4" w:rsidRDefault="009749D4" w:rsidP="009749D4">
      <w:pPr>
        <w:spacing w:after="0" w:line="360" w:lineRule="atLeast"/>
        <w:jc w:val="right"/>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Калининского сельского </w:t>
      </w:r>
      <w:r w:rsidR="0031625F" w:rsidRPr="009749D4">
        <w:rPr>
          <w:rFonts w:ascii="Times New Roman" w:eastAsia="Times New Roman" w:hAnsi="Times New Roman" w:cs="Times New Roman"/>
          <w:color w:val="2E2E2E"/>
          <w:sz w:val="28"/>
          <w:szCs w:val="28"/>
          <w:lang w:eastAsia="ru-RU"/>
        </w:rPr>
        <w:t xml:space="preserve">поселения </w:t>
      </w:r>
    </w:p>
    <w:p w:rsidR="00CC5A1A" w:rsidRPr="00CC5A1A" w:rsidRDefault="0031625F" w:rsidP="00CC5A1A">
      <w:pPr>
        <w:spacing w:after="0" w:line="360" w:lineRule="atLeast"/>
        <w:jc w:val="right"/>
        <w:rPr>
          <w:rFonts w:ascii="Times New Roman" w:eastAsia="Times New Roman" w:hAnsi="Times New Roman" w:cs="Times New Roman"/>
          <w:color w:val="2E2E2E"/>
          <w:sz w:val="16"/>
          <w:szCs w:val="16"/>
          <w:lang w:eastAsia="ru-RU"/>
        </w:rPr>
      </w:pPr>
      <w:r w:rsidRPr="009749D4">
        <w:rPr>
          <w:rFonts w:ascii="Times New Roman" w:eastAsia="Times New Roman" w:hAnsi="Times New Roman" w:cs="Times New Roman"/>
          <w:color w:val="2E2E2E"/>
          <w:sz w:val="28"/>
          <w:szCs w:val="28"/>
          <w:lang w:eastAsia="ru-RU"/>
        </w:rPr>
        <w:t xml:space="preserve">от </w:t>
      </w:r>
      <w:r w:rsidR="009D1866">
        <w:rPr>
          <w:rFonts w:ascii="Times New Roman" w:hAnsi="Times New Roman" w:cs="Times New Roman"/>
          <w:color w:val="000000"/>
          <w:sz w:val="28"/>
          <w:szCs w:val="28"/>
        </w:rPr>
        <w:t>19.02.2019 № 13</w:t>
      </w:r>
    </w:p>
    <w:p w:rsidR="0031625F" w:rsidRPr="009749D4" w:rsidRDefault="0031625F" w:rsidP="009749D4">
      <w:pPr>
        <w:spacing w:after="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МУНИЦИПАЛЬНАЯ ПРОГРАММА</w:t>
      </w:r>
    </w:p>
    <w:p w:rsidR="00704952" w:rsidRDefault="0031625F" w:rsidP="009749D4">
      <w:pPr>
        <w:spacing w:after="0" w:line="360" w:lineRule="atLeast"/>
        <w:jc w:val="center"/>
        <w:rPr>
          <w:rFonts w:ascii="Times New Roman" w:eastAsia="Times New Roman" w:hAnsi="Times New Roman" w:cs="Times New Roman"/>
          <w:b/>
          <w:bCs/>
          <w:color w:val="2E2E2E"/>
          <w:sz w:val="28"/>
          <w:szCs w:val="28"/>
          <w:lang w:eastAsia="ru-RU"/>
        </w:rPr>
      </w:pPr>
      <w:r w:rsidRPr="009749D4">
        <w:rPr>
          <w:rFonts w:ascii="Times New Roman" w:eastAsia="Times New Roman" w:hAnsi="Times New Roman" w:cs="Times New Roman"/>
          <w:b/>
          <w:bCs/>
          <w:color w:val="2E2E2E"/>
          <w:sz w:val="28"/>
          <w:szCs w:val="28"/>
          <w:lang w:eastAsia="ru-RU"/>
        </w:rPr>
        <w:t>«Обеспечение пожарной безопасности на территории</w:t>
      </w:r>
    </w:p>
    <w:p w:rsidR="0031625F" w:rsidRPr="009749D4" w:rsidRDefault="0031625F" w:rsidP="009749D4">
      <w:pPr>
        <w:spacing w:after="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 xml:space="preserve"> </w:t>
      </w:r>
      <w:r w:rsidR="00704952">
        <w:rPr>
          <w:rFonts w:ascii="Times New Roman" w:eastAsia="Times New Roman" w:hAnsi="Times New Roman" w:cs="Times New Roman"/>
          <w:b/>
          <w:bCs/>
          <w:color w:val="2E2E2E"/>
          <w:sz w:val="28"/>
          <w:szCs w:val="28"/>
          <w:lang w:eastAsia="ru-RU"/>
        </w:rPr>
        <w:t xml:space="preserve">Калининского </w:t>
      </w:r>
      <w:r w:rsidRPr="009749D4">
        <w:rPr>
          <w:rFonts w:ascii="Times New Roman" w:eastAsia="Times New Roman" w:hAnsi="Times New Roman" w:cs="Times New Roman"/>
          <w:b/>
          <w:bCs/>
          <w:color w:val="2E2E2E"/>
          <w:sz w:val="28"/>
          <w:szCs w:val="28"/>
          <w:lang w:eastAsia="ru-RU"/>
        </w:rPr>
        <w:t>сельского поселения на 201</w:t>
      </w:r>
      <w:r w:rsidR="00704952">
        <w:rPr>
          <w:rFonts w:ascii="Times New Roman" w:eastAsia="Times New Roman" w:hAnsi="Times New Roman" w:cs="Times New Roman"/>
          <w:b/>
          <w:bCs/>
          <w:color w:val="2E2E2E"/>
          <w:sz w:val="28"/>
          <w:szCs w:val="28"/>
          <w:lang w:eastAsia="ru-RU"/>
        </w:rPr>
        <w:t>9</w:t>
      </w:r>
      <w:r w:rsidRPr="009749D4">
        <w:rPr>
          <w:rFonts w:ascii="Times New Roman" w:eastAsia="Times New Roman" w:hAnsi="Times New Roman" w:cs="Times New Roman"/>
          <w:b/>
          <w:bCs/>
          <w:color w:val="2E2E2E"/>
          <w:sz w:val="28"/>
          <w:szCs w:val="28"/>
          <w:lang w:eastAsia="ru-RU"/>
        </w:rPr>
        <w:t>-202</w:t>
      </w:r>
      <w:r w:rsidR="00704952">
        <w:rPr>
          <w:rFonts w:ascii="Times New Roman" w:eastAsia="Times New Roman" w:hAnsi="Times New Roman" w:cs="Times New Roman"/>
          <w:b/>
          <w:bCs/>
          <w:color w:val="2E2E2E"/>
          <w:sz w:val="28"/>
          <w:szCs w:val="28"/>
          <w:lang w:eastAsia="ru-RU"/>
        </w:rPr>
        <w:t>1</w:t>
      </w:r>
      <w:r w:rsidRPr="009749D4">
        <w:rPr>
          <w:rFonts w:ascii="Times New Roman" w:eastAsia="Times New Roman" w:hAnsi="Times New Roman" w:cs="Times New Roman"/>
          <w:b/>
          <w:bCs/>
          <w:color w:val="2E2E2E"/>
          <w:sz w:val="28"/>
          <w:szCs w:val="28"/>
          <w:lang w:eastAsia="ru-RU"/>
        </w:rPr>
        <w:t xml:space="preserve"> годы»</w:t>
      </w:r>
    </w:p>
    <w:p w:rsidR="0031625F" w:rsidRPr="009749D4" w:rsidRDefault="0031625F" w:rsidP="009749D4">
      <w:pPr>
        <w:spacing w:after="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Паспорт</w:t>
      </w:r>
    </w:p>
    <w:p w:rsidR="0031625F" w:rsidRPr="009749D4" w:rsidRDefault="0031625F" w:rsidP="009749D4">
      <w:pPr>
        <w:spacing w:after="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 xml:space="preserve">муниципальной программы «Обеспечение пожарной безопасности на территории </w:t>
      </w:r>
      <w:r w:rsidR="00704952">
        <w:rPr>
          <w:rFonts w:ascii="Times New Roman" w:eastAsia="Times New Roman" w:hAnsi="Times New Roman" w:cs="Times New Roman"/>
          <w:b/>
          <w:bCs/>
          <w:color w:val="2E2E2E"/>
          <w:sz w:val="28"/>
          <w:szCs w:val="28"/>
          <w:lang w:eastAsia="ru-RU"/>
        </w:rPr>
        <w:t xml:space="preserve">Калининского </w:t>
      </w:r>
      <w:r w:rsidRPr="009749D4">
        <w:rPr>
          <w:rFonts w:ascii="Times New Roman" w:eastAsia="Times New Roman" w:hAnsi="Times New Roman" w:cs="Times New Roman"/>
          <w:b/>
          <w:bCs/>
          <w:color w:val="2E2E2E"/>
          <w:sz w:val="28"/>
          <w:szCs w:val="28"/>
          <w:lang w:eastAsia="ru-RU"/>
        </w:rPr>
        <w:t>сельского поселения на 201</w:t>
      </w:r>
      <w:r w:rsidR="00704952">
        <w:rPr>
          <w:rFonts w:ascii="Times New Roman" w:eastAsia="Times New Roman" w:hAnsi="Times New Roman" w:cs="Times New Roman"/>
          <w:b/>
          <w:bCs/>
          <w:color w:val="2E2E2E"/>
          <w:sz w:val="28"/>
          <w:szCs w:val="28"/>
          <w:lang w:eastAsia="ru-RU"/>
        </w:rPr>
        <w:t>9</w:t>
      </w:r>
      <w:r w:rsidRPr="009749D4">
        <w:rPr>
          <w:rFonts w:ascii="Times New Roman" w:eastAsia="Times New Roman" w:hAnsi="Times New Roman" w:cs="Times New Roman"/>
          <w:b/>
          <w:bCs/>
          <w:color w:val="2E2E2E"/>
          <w:sz w:val="28"/>
          <w:szCs w:val="28"/>
          <w:lang w:eastAsia="ru-RU"/>
        </w:rPr>
        <w:t>-202</w:t>
      </w:r>
      <w:r w:rsidR="00704952">
        <w:rPr>
          <w:rFonts w:ascii="Times New Roman" w:eastAsia="Times New Roman" w:hAnsi="Times New Roman" w:cs="Times New Roman"/>
          <w:b/>
          <w:bCs/>
          <w:color w:val="2E2E2E"/>
          <w:sz w:val="28"/>
          <w:szCs w:val="28"/>
          <w:lang w:eastAsia="ru-RU"/>
        </w:rPr>
        <w:t>1</w:t>
      </w:r>
      <w:r w:rsidRPr="009749D4">
        <w:rPr>
          <w:rFonts w:ascii="Times New Roman" w:eastAsia="Times New Roman" w:hAnsi="Times New Roman" w:cs="Times New Roman"/>
          <w:b/>
          <w:bCs/>
          <w:color w:val="2E2E2E"/>
          <w:sz w:val="28"/>
          <w:szCs w:val="28"/>
          <w:lang w:eastAsia="ru-RU"/>
        </w:rPr>
        <w:t xml:space="preserve"> годы»</w:t>
      </w:r>
    </w:p>
    <w:tbl>
      <w:tblPr>
        <w:tblpPr w:leftFromText="45" w:rightFromText="45" w:vertAnchor="text"/>
        <w:tblW w:w="9780" w:type="dxa"/>
        <w:tblCellSpacing w:w="15" w:type="dxa"/>
        <w:tblCellMar>
          <w:top w:w="15" w:type="dxa"/>
          <w:left w:w="15" w:type="dxa"/>
          <w:bottom w:w="15" w:type="dxa"/>
          <w:right w:w="15" w:type="dxa"/>
        </w:tblCellMar>
        <w:tblLook w:val="04A0" w:firstRow="1" w:lastRow="0" w:firstColumn="1" w:lastColumn="0" w:noHBand="0" w:noVBand="1"/>
      </w:tblPr>
      <w:tblGrid>
        <w:gridCol w:w="2172"/>
        <w:gridCol w:w="7608"/>
      </w:tblGrid>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Наименование муниципальной программы</w:t>
            </w:r>
          </w:p>
        </w:tc>
        <w:tc>
          <w:tcPr>
            <w:tcW w:w="7650" w:type="dxa"/>
            <w:hideMark/>
          </w:tcPr>
          <w:p w:rsidR="0031625F" w:rsidRPr="009749D4" w:rsidRDefault="0031625F" w:rsidP="00704952">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«Обеспечение пожарной безопасности на территории </w:t>
            </w:r>
            <w:r w:rsidR="00704952">
              <w:rPr>
                <w:rFonts w:ascii="Times New Roman" w:eastAsia="Times New Roman" w:hAnsi="Times New Roman" w:cs="Times New Roman"/>
                <w:sz w:val="28"/>
                <w:szCs w:val="28"/>
                <w:lang w:eastAsia="ru-RU"/>
              </w:rPr>
              <w:t xml:space="preserve">Калининского </w:t>
            </w:r>
            <w:r w:rsidRPr="009749D4">
              <w:rPr>
                <w:rFonts w:ascii="Times New Roman" w:eastAsia="Times New Roman" w:hAnsi="Times New Roman" w:cs="Times New Roman"/>
                <w:sz w:val="28"/>
                <w:szCs w:val="28"/>
                <w:lang w:eastAsia="ru-RU"/>
              </w:rPr>
              <w:t>сельского поселения на 201</w:t>
            </w:r>
            <w:r w:rsidR="00704952">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-202</w:t>
            </w:r>
            <w:r w:rsidR="00704952">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 xml:space="preserve"> годы».</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Основания</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для разработки Программы</w:t>
            </w:r>
          </w:p>
        </w:tc>
        <w:tc>
          <w:tcPr>
            <w:tcW w:w="765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 Федеральный закон от 06.10.2003 года № 131-ФЗ «Об общих принципах организации местного самоуправления в Российской Федерации»;</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Федеральный Закон от 21.12.1994 года № 69-ФЗ «О пожарной безопасности»;</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Федеральный закон от 22.07.2008 года № 123-ФЗ «Технический регламент о требованиях пожарной безопасности».</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Разработчик муниципальной программы</w:t>
            </w:r>
          </w:p>
        </w:tc>
        <w:tc>
          <w:tcPr>
            <w:tcW w:w="7650" w:type="dxa"/>
            <w:hideMark/>
          </w:tcPr>
          <w:p w:rsidR="0031625F" w:rsidRPr="009749D4" w:rsidRDefault="0031625F" w:rsidP="00B808A9">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Администрация </w:t>
            </w:r>
            <w:r w:rsidR="00B808A9">
              <w:rPr>
                <w:rFonts w:ascii="Times New Roman" w:eastAsia="Times New Roman" w:hAnsi="Times New Roman" w:cs="Times New Roman"/>
                <w:sz w:val="28"/>
                <w:szCs w:val="28"/>
                <w:lang w:eastAsia="ru-RU"/>
              </w:rPr>
              <w:t xml:space="preserve">Калининского </w:t>
            </w:r>
            <w:r w:rsidRPr="009749D4">
              <w:rPr>
                <w:rFonts w:ascii="Times New Roman" w:eastAsia="Times New Roman" w:hAnsi="Times New Roman" w:cs="Times New Roman"/>
                <w:sz w:val="28"/>
                <w:szCs w:val="28"/>
                <w:lang w:eastAsia="ru-RU"/>
              </w:rPr>
              <w:t>сельского поселения.</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Исполнитель муниципальной программы</w:t>
            </w:r>
          </w:p>
        </w:tc>
        <w:tc>
          <w:tcPr>
            <w:tcW w:w="7650" w:type="dxa"/>
            <w:hideMark/>
          </w:tcPr>
          <w:p w:rsidR="0031625F" w:rsidRPr="009749D4" w:rsidRDefault="0031625F" w:rsidP="00B808A9">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Администрация </w:t>
            </w:r>
            <w:r w:rsidR="00B808A9">
              <w:rPr>
                <w:rFonts w:ascii="Times New Roman" w:eastAsia="Times New Roman" w:hAnsi="Times New Roman" w:cs="Times New Roman"/>
                <w:sz w:val="28"/>
                <w:szCs w:val="28"/>
                <w:lang w:eastAsia="ru-RU"/>
              </w:rPr>
              <w:t xml:space="preserve">Калининского </w:t>
            </w:r>
            <w:r w:rsidRPr="009749D4">
              <w:rPr>
                <w:rFonts w:ascii="Times New Roman" w:eastAsia="Times New Roman" w:hAnsi="Times New Roman" w:cs="Times New Roman"/>
                <w:sz w:val="28"/>
                <w:szCs w:val="28"/>
                <w:lang w:eastAsia="ru-RU"/>
              </w:rPr>
              <w:t>сельского поселения.</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Цел</w:t>
            </w:r>
            <w:proofErr w:type="gramStart"/>
            <w:r w:rsidRPr="009749D4">
              <w:rPr>
                <w:rFonts w:ascii="Times New Roman" w:eastAsia="Times New Roman" w:hAnsi="Times New Roman" w:cs="Times New Roman"/>
                <w:sz w:val="28"/>
                <w:szCs w:val="28"/>
                <w:lang w:eastAsia="ru-RU"/>
              </w:rPr>
              <w:t>ь(</w:t>
            </w:r>
            <w:proofErr w:type="gramEnd"/>
            <w:r w:rsidRPr="009749D4">
              <w:rPr>
                <w:rFonts w:ascii="Times New Roman" w:eastAsia="Times New Roman" w:hAnsi="Times New Roman" w:cs="Times New Roman"/>
                <w:sz w:val="28"/>
                <w:szCs w:val="28"/>
                <w:lang w:eastAsia="ru-RU"/>
              </w:rPr>
              <w:t>и) муниципальной программы</w:t>
            </w:r>
          </w:p>
        </w:tc>
        <w:tc>
          <w:tcPr>
            <w:tcW w:w="765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Снижение риска пожаров до социально приемлемого уровня, включая сокращение числа погибших и получивших травмы в результате пожаров.</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Задач</w:t>
            </w:r>
            <w:proofErr w:type="gramStart"/>
            <w:r w:rsidRPr="009749D4">
              <w:rPr>
                <w:rFonts w:ascii="Times New Roman" w:eastAsia="Times New Roman" w:hAnsi="Times New Roman" w:cs="Times New Roman"/>
                <w:sz w:val="28"/>
                <w:szCs w:val="28"/>
                <w:lang w:eastAsia="ru-RU"/>
              </w:rPr>
              <w:t>а(</w:t>
            </w:r>
            <w:proofErr w:type="gramEnd"/>
            <w:r w:rsidRPr="009749D4">
              <w:rPr>
                <w:rFonts w:ascii="Times New Roman" w:eastAsia="Times New Roman" w:hAnsi="Times New Roman" w:cs="Times New Roman"/>
                <w:sz w:val="28"/>
                <w:szCs w:val="28"/>
                <w:lang w:eastAsia="ru-RU"/>
              </w:rPr>
              <w:t xml:space="preserve">и) муниципальной </w:t>
            </w:r>
            <w:r w:rsidRPr="009749D4">
              <w:rPr>
                <w:rFonts w:ascii="Times New Roman" w:eastAsia="Times New Roman" w:hAnsi="Times New Roman" w:cs="Times New Roman"/>
                <w:sz w:val="28"/>
                <w:szCs w:val="28"/>
                <w:lang w:eastAsia="ru-RU"/>
              </w:rPr>
              <w:lastRenderedPageBreak/>
              <w:t>программы</w:t>
            </w:r>
          </w:p>
        </w:tc>
        <w:tc>
          <w:tcPr>
            <w:tcW w:w="765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lastRenderedPageBreak/>
              <w:t xml:space="preserve">- создание эффективной системы пожарной безопасности на территории </w:t>
            </w:r>
            <w:r w:rsidR="00AC3A3F">
              <w:rPr>
                <w:rFonts w:ascii="Times New Roman" w:eastAsia="Times New Roman" w:hAnsi="Times New Roman" w:cs="Times New Roman"/>
                <w:sz w:val="28"/>
                <w:szCs w:val="28"/>
                <w:lang w:eastAsia="ru-RU"/>
              </w:rPr>
              <w:t xml:space="preserve">Калининского </w:t>
            </w:r>
            <w:r w:rsidRPr="009749D4">
              <w:rPr>
                <w:rFonts w:ascii="Times New Roman" w:eastAsia="Times New Roman" w:hAnsi="Times New Roman" w:cs="Times New Roman"/>
                <w:sz w:val="28"/>
                <w:szCs w:val="28"/>
                <w:lang w:eastAsia="ru-RU"/>
              </w:rPr>
              <w:t>сельского поселения;</w:t>
            </w:r>
          </w:p>
          <w:p w:rsidR="00AC3A3F"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lastRenderedPageBreak/>
              <w:t xml:space="preserve">- снижение рисков пожаров и смягчение возможных их последствий; </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повышение безопасности населения и защищенности критически важных объектов от угроз пожаров.</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lastRenderedPageBreak/>
              <w:t>Сроки и (или) этапы реализации муниципальной программы</w:t>
            </w:r>
          </w:p>
        </w:tc>
        <w:tc>
          <w:tcPr>
            <w:tcW w:w="7650" w:type="dxa"/>
            <w:hideMark/>
          </w:tcPr>
          <w:p w:rsidR="0031625F" w:rsidRPr="009749D4" w:rsidRDefault="0031625F" w:rsidP="00B808A9">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С 1 января 201</w:t>
            </w:r>
            <w:r w:rsidR="00B808A9">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 xml:space="preserve"> по 31 декабря 202</w:t>
            </w:r>
            <w:r w:rsidR="00B808A9">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 xml:space="preserve"> годы.</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Целевые показатели муниципальной программы</w:t>
            </w:r>
          </w:p>
        </w:tc>
        <w:tc>
          <w:tcPr>
            <w:tcW w:w="765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Эффективность реализации программы оценивается с использованием целевых показателей, характеризующих:</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снижение количества пожаров;</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снижение количества пострадавших и погибших на пожарах;</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снижение размера материального ущерба от пожаров.</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Объем финансового обеспечения муниципальной программы</w:t>
            </w:r>
          </w:p>
        </w:tc>
        <w:tc>
          <w:tcPr>
            <w:tcW w:w="765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Общий объем финансирования Программы составляет </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w:t>
            </w:r>
            <w:r w:rsidR="00B808A9">
              <w:rPr>
                <w:rFonts w:ascii="Times New Roman" w:eastAsia="Times New Roman" w:hAnsi="Times New Roman" w:cs="Times New Roman"/>
                <w:sz w:val="28"/>
                <w:szCs w:val="28"/>
                <w:lang w:eastAsia="ru-RU"/>
              </w:rPr>
              <w:t xml:space="preserve">9 </w:t>
            </w:r>
            <w:r w:rsidRPr="009749D4">
              <w:rPr>
                <w:rFonts w:ascii="Times New Roman" w:eastAsia="Times New Roman" w:hAnsi="Times New Roman" w:cs="Times New Roman"/>
                <w:sz w:val="28"/>
                <w:szCs w:val="28"/>
                <w:lang w:eastAsia="ru-RU"/>
              </w:rPr>
              <w:t xml:space="preserve">г. </w:t>
            </w:r>
            <w:r w:rsidR="00CC5A1A">
              <w:rPr>
                <w:rFonts w:ascii="Times New Roman" w:eastAsia="Times New Roman" w:hAnsi="Times New Roman" w:cs="Times New Roman"/>
                <w:sz w:val="28"/>
                <w:szCs w:val="28"/>
                <w:lang w:eastAsia="ru-RU"/>
              </w:rPr>
              <w:t>-</w:t>
            </w:r>
            <w:r w:rsidR="00B808A9">
              <w:rPr>
                <w:rFonts w:ascii="Times New Roman" w:eastAsia="Times New Roman" w:hAnsi="Times New Roman" w:cs="Times New Roman"/>
                <w:sz w:val="28"/>
                <w:szCs w:val="28"/>
                <w:lang w:eastAsia="ru-RU"/>
              </w:rPr>
              <w:t xml:space="preserve"> </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2019г. -</w:t>
            </w:r>
            <w:r w:rsidR="00B808A9">
              <w:rPr>
                <w:rFonts w:ascii="Times New Roman" w:eastAsia="Times New Roman" w:hAnsi="Times New Roman" w:cs="Times New Roman"/>
                <w:sz w:val="28"/>
                <w:szCs w:val="28"/>
                <w:lang w:eastAsia="ru-RU"/>
              </w:rPr>
              <w:t xml:space="preserve"> </w:t>
            </w:r>
          </w:p>
          <w:p w:rsidR="0031625F" w:rsidRPr="009749D4" w:rsidRDefault="0031625F" w:rsidP="00CC5A1A">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2020г. -</w:t>
            </w:r>
            <w:r w:rsidR="00B808A9">
              <w:rPr>
                <w:rFonts w:ascii="Times New Roman" w:eastAsia="Times New Roman" w:hAnsi="Times New Roman" w:cs="Times New Roman"/>
                <w:sz w:val="28"/>
                <w:szCs w:val="28"/>
                <w:lang w:eastAsia="ru-RU"/>
              </w:rPr>
              <w:t xml:space="preserve"> </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765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 - Укрепление пожарной безопасности на территории </w:t>
            </w:r>
            <w:r w:rsidR="00B808A9">
              <w:rPr>
                <w:rFonts w:ascii="Times New Roman" w:eastAsia="Times New Roman" w:hAnsi="Times New Roman" w:cs="Times New Roman"/>
                <w:sz w:val="28"/>
                <w:szCs w:val="28"/>
                <w:lang w:eastAsia="ru-RU"/>
              </w:rPr>
              <w:t xml:space="preserve">Калининского </w:t>
            </w:r>
            <w:r w:rsidRPr="009749D4">
              <w:rPr>
                <w:rFonts w:ascii="Times New Roman" w:eastAsia="Times New Roman" w:hAnsi="Times New Roman" w:cs="Times New Roman"/>
                <w:sz w:val="28"/>
                <w:szCs w:val="28"/>
                <w:lang w:eastAsia="ru-RU"/>
              </w:rPr>
              <w:t>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относительное сокращение материального ущерба от пожаров.</w:t>
            </w:r>
          </w:p>
        </w:tc>
      </w:tr>
      <w:tr w:rsidR="0031625F" w:rsidRPr="009749D4" w:rsidTr="0031625F">
        <w:trPr>
          <w:tblCellSpacing w:w="15" w:type="dxa"/>
        </w:trPr>
        <w:tc>
          <w:tcPr>
            <w:tcW w:w="213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Организация контроля</w:t>
            </w:r>
          </w:p>
        </w:tc>
        <w:tc>
          <w:tcPr>
            <w:tcW w:w="7650" w:type="dxa"/>
            <w:hideMark/>
          </w:tcPr>
          <w:p w:rsidR="0031625F" w:rsidRPr="009749D4" w:rsidRDefault="0031625F" w:rsidP="00B808A9">
            <w:pPr>
              <w:spacing w:before="240" w:after="240" w:line="240" w:lineRule="auto"/>
              <w:rPr>
                <w:rFonts w:ascii="Times New Roman" w:eastAsia="Times New Roman" w:hAnsi="Times New Roman" w:cs="Times New Roman"/>
                <w:sz w:val="28"/>
                <w:szCs w:val="28"/>
                <w:lang w:eastAsia="ru-RU"/>
              </w:rPr>
            </w:pPr>
            <w:proofErr w:type="gramStart"/>
            <w:r w:rsidRPr="009749D4">
              <w:rPr>
                <w:rFonts w:ascii="Times New Roman" w:eastAsia="Times New Roman" w:hAnsi="Times New Roman" w:cs="Times New Roman"/>
                <w:sz w:val="28"/>
                <w:szCs w:val="28"/>
                <w:lang w:eastAsia="ru-RU"/>
              </w:rPr>
              <w:t>Контроль за</w:t>
            </w:r>
            <w:proofErr w:type="gramEnd"/>
            <w:r w:rsidRPr="009749D4">
              <w:rPr>
                <w:rFonts w:ascii="Times New Roman" w:eastAsia="Times New Roman" w:hAnsi="Times New Roman" w:cs="Times New Roman"/>
                <w:sz w:val="28"/>
                <w:szCs w:val="28"/>
                <w:lang w:eastAsia="ru-RU"/>
              </w:rPr>
              <w:t xml:space="preserve"> испо</w:t>
            </w:r>
            <w:r w:rsidR="00B808A9">
              <w:rPr>
                <w:rFonts w:ascii="Times New Roman" w:eastAsia="Times New Roman" w:hAnsi="Times New Roman" w:cs="Times New Roman"/>
                <w:sz w:val="28"/>
                <w:szCs w:val="28"/>
                <w:lang w:eastAsia="ru-RU"/>
              </w:rPr>
              <w:t>лнением Программы осуществляет Г</w:t>
            </w:r>
            <w:r w:rsidRPr="009749D4">
              <w:rPr>
                <w:rFonts w:ascii="Times New Roman" w:eastAsia="Times New Roman" w:hAnsi="Times New Roman" w:cs="Times New Roman"/>
                <w:sz w:val="28"/>
                <w:szCs w:val="28"/>
                <w:lang w:eastAsia="ru-RU"/>
              </w:rPr>
              <w:t xml:space="preserve">лава </w:t>
            </w:r>
            <w:r w:rsidR="00B808A9">
              <w:rPr>
                <w:rFonts w:ascii="Times New Roman" w:eastAsia="Times New Roman" w:hAnsi="Times New Roman" w:cs="Times New Roman"/>
                <w:sz w:val="28"/>
                <w:szCs w:val="28"/>
                <w:lang w:eastAsia="ru-RU"/>
              </w:rPr>
              <w:t xml:space="preserve">Калининского </w:t>
            </w:r>
            <w:r w:rsidRPr="009749D4">
              <w:rPr>
                <w:rFonts w:ascii="Times New Roman" w:eastAsia="Times New Roman" w:hAnsi="Times New Roman" w:cs="Times New Roman"/>
                <w:sz w:val="28"/>
                <w:szCs w:val="28"/>
                <w:lang w:eastAsia="ru-RU"/>
              </w:rPr>
              <w:t>сельского поселения</w:t>
            </w:r>
          </w:p>
        </w:tc>
      </w:tr>
    </w:tbl>
    <w:p w:rsidR="0031625F" w:rsidRPr="009749D4" w:rsidRDefault="0031625F" w:rsidP="0031625F">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1. Общее положение</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lastRenderedPageBreak/>
        <w:t xml:space="preserve">         1.1. Муниципальная программа «Обеспечение пожарной безопасности на территории </w:t>
      </w:r>
      <w:r w:rsidR="00B808A9">
        <w:rPr>
          <w:rFonts w:ascii="Times New Roman" w:eastAsia="Times New Roman" w:hAnsi="Times New Roman" w:cs="Times New Roman"/>
          <w:color w:val="2E2E2E"/>
          <w:sz w:val="28"/>
          <w:szCs w:val="28"/>
          <w:lang w:eastAsia="ru-RU"/>
        </w:rPr>
        <w:t xml:space="preserve">Калининского </w:t>
      </w:r>
      <w:r w:rsidRPr="009749D4">
        <w:rPr>
          <w:rFonts w:ascii="Times New Roman" w:eastAsia="Times New Roman" w:hAnsi="Times New Roman" w:cs="Times New Roman"/>
          <w:color w:val="2E2E2E"/>
          <w:sz w:val="28"/>
          <w:szCs w:val="28"/>
          <w:lang w:eastAsia="ru-RU"/>
        </w:rPr>
        <w:t>сельского поселения на 201</w:t>
      </w:r>
      <w:r w:rsidR="00B808A9">
        <w:rPr>
          <w:rFonts w:ascii="Times New Roman" w:eastAsia="Times New Roman" w:hAnsi="Times New Roman" w:cs="Times New Roman"/>
          <w:color w:val="2E2E2E"/>
          <w:sz w:val="28"/>
          <w:szCs w:val="28"/>
          <w:lang w:eastAsia="ru-RU"/>
        </w:rPr>
        <w:t>9</w:t>
      </w:r>
      <w:r w:rsidRPr="009749D4">
        <w:rPr>
          <w:rFonts w:ascii="Times New Roman" w:eastAsia="Times New Roman" w:hAnsi="Times New Roman" w:cs="Times New Roman"/>
          <w:color w:val="2E2E2E"/>
          <w:sz w:val="28"/>
          <w:szCs w:val="28"/>
          <w:lang w:eastAsia="ru-RU"/>
        </w:rPr>
        <w:t>-202</w:t>
      </w:r>
      <w:r w:rsidR="00B808A9">
        <w:rPr>
          <w:rFonts w:ascii="Times New Roman" w:eastAsia="Times New Roman" w:hAnsi="Times New Roman" w:cs="Times New Roman"/>
          <w:color w:val="2E2E2E"/>
          <w:sz w:val="28"/>
          <w:szCs w:val="28"/>
          <w:lang w:eastAsia="ru-RU"/>
        </w:rPr>
        <w:t>1</w:t>
      </w:r>
      <w:r w:rsidRPr="009749D4">
        <w:rPr>
          <w:rFonts w:ascii="Times New Roman" w:eastAsia="Times New Roman" w:hAnsi="Times New Roman" w:cs="Times New Roman"/>
          <w:color w:val="2E2E2E"/>
          <w:sz w:val="28"/>
          <w:szCs w:val="28"/>
          <w:lang w:eastAsia="ru-RU"/>
        </w:rPr>
        <w:t xml:space="preserve"> годы» (далее - Программа) определяет </w:t>
      </w:r>
      <w:proofErr w:type="gramStart"/>
      <w:r w:rsidRPr="009749D4">
        <w:rPr>
          <w:rFonts w:ascii="Times New Roman" w:eastAsia="Times New Roman" w:hAnsi="Times New Roman" w:cs="Times New Roman"/>
          <w:color w:val="2E2E2E"/>
          <w:sz w:val="28"/>
          <w:szCs w:val="28"/>
          <w:lang w:eastAsia="ru-RU"/>
        </w:rPr>
        <w:t>направления</w:t>
      </w:r>
      <w:proofErr w:type="gramEnd"/>
      <w:r w:rsidRPr="009749D4">
        <w:rPr>
          <w:rFonts w:ascii="Times New Roman" w:eastAsia="Times New Roman" w:hAnsi="Times New Roman" w:cs="Times New Roman"/>
          <w:color w:val="2E2E2E"/>
          <w:sz w:val="28"/>
          <w:szCs w:val="28"/>
          <w:lang w:eastAsia="ru-RU"/>
        </w:rPr>
        <w:t xml:space="preserve"> и механизмы реализации полномочий по обеспечению первичных мер пожарной безопасности на территории </w:t>
      </w:r>
      <w:r w:rsidR="00B808A9">
        <w:rPr>
          <w:rFonts w:ascii="Times New Roman" w:eastAsia="Times New Roman" w:hAnsi="Times New Roman" w:cs="Times New Roman"/>
          <w:color w:val="2E2E2E"/>
          <w:sz w:val="28"/>
          <w:szCs w:val="28"/>
          <w:lang w:eastAsia="ru-RU"/>
        </w:rPr>
        <w:t xml:space="preserve">Калининского </w:t>
      </w:r>
      <w:r w:rsidRPr="009749D4">
        <w:rPr>
          <w:rFonts w:ascii="Times New Roman" w:eastAsia="Times New Roman" w:hAnsi="Times New Roman" w:cs="Times New Roman"/>
          <w:color w:val="2E2E2E"/>
          <w:sz w:val="28"/>
          <w:szCs w:val="28"/>
          <w:lang w:eastAsia="ru-RU"/>
        </w:rPr>
        <w:t>сельского поселения (далее - территория поселения), усиления противопожарной защиты населения и материальных ценностей.</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1.2. Программа разработана в соответствии с нормативн</w:t>
      </w:r>
      <w:r w:rsidR="00CC5A1A">
        <w:rPr>
          <w:rFonts w:ascii="Times New Roman" w:eastAsia="Times New Roman" w:hAnsi="Times New Roman" w:cs="Times New Roman"/>
          <w:color w:val="2E2E2E"/>
          <w:sz w:val="28"/>
          <w:szCs w:val="28"/>
          <w:lang w:eastAsia="ru-RU"/>
        </w:rPr>
        <w:t>ыми актами Российской Федерации;</w:t>
      </w:r>
      <w:r w:rsidRPr="009749D4">
        <w:rPr>
          <w:rFonts w:ascii="Times New Roman" w:eastAsia="Times New Roman" w:hAnsi="Times New Roman" w:cs="Times New Roman"/>
          <w:color w:val="2E2E2E"/>
          <w:sz w:val="28"/>
          <w:szCs w:val="28"/>
          <w:lang w:eastAsia="ru-RU"/>
        </w:rPr>
        <w:t xml:space="preserve"> </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Федеральным законом от 6 октября 2003 г. № 131-ФЗ «Об общих принципах организации местного самоуправления в Российской Федерации»;                                                                                                         </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 Федеральным законом от 21 декабря 1994 г. № 69-ФЗ «О пожарной безопасности»;</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Федеральным законом от 22 июля 2008г. № 123-ФЗ «Технический регламент о требованиях пожарной безопасности»;</w:t>
      </w:r>
    </w:p>
    <w:p w:rsidR="0031625F" w:rsidRPr="009749D4" w:rsidRDefault="0031625F" w:rsidP="0031625F">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2. Содержание проблемы и обоснование необходимости ее решения программными методами</w:t>
      </w:r>
    </w:p>
    <w:p w:rsidR="0031625F" w:rsidRPr="009749D4" w:rsidRDefault="0031625F" w:rsidP="00CC5A1A">
      <w:pPr>
        <w:spacing w:after="0" w:line="360" w:lineRule="atLeast"/>
        <w:ind w:firstLine="708"/>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w:t>
      </w:r>
      <w:proofErr w:type="gramStart"/>
      <w:r w:rsidRPr="009749D4">
        <w:rPr>
          <w:rFonts w:ascii="Times New Roman" w:eastAsia="Times New Roman" w:hAnsi="Times New Roman" w:cs="Times New Roman"/>
          <w:color w:val="2E2E2E"/>
          <w:sz w:val="28"/>
          <w:szCs w:val="28"/>
          <w:lang w:eastAsia="ru-RU"/>
        </w:rPr>
        <w:t>находится</w:t>
      </w:r>
      <w:proofErr w:type="gramEnd"/>
      <w:r w:rsidRPr="009749D4">
        <w:rPr>
          <w:rFonts w:ascii="Times New Roman" w:eastAsia="Times New Roman" w:hAnsi="Times New Roman" w:cs="Times New Roman"/>
          <w:color w:val="2E2E2E"/>
          <w:sz w:val="28"/>
          <w:szCs w:val="28"/>
          <w:lang w:eastAsia="ru-RU"/>
        </w:rPr>
        <w:t xml:space="preserve">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w:t>
      </w:r>
      <w:r w:rsidRPr="009749D4">
        <w:rPr>
          <w:rFonts w:ascii="Times New Roman" w:eastAsia="Times New Roman" w:hAnsi="Times New Roman" w:cs="Times New Roman"/>
          <w:color w:val="2E2E2E"/>
          <w:sz w:val="28"/>
          <w:szCs w:val="28"/>
          <w:lang w:eastAsia="ru-RU"/>
        </w:rPr>
        <w:lastRenderedPageBreak/>
        <w:t xml:space="preserve">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w:t>
      </w:r>
      <w:r w:rsidR="00133E3F">
        <w:rPr>
          <w:rFonts w:ascii="Times New Roman" w:eastAsia="Times New Roman" w:hAnsi="Times New Roman" w:cs="Times New Roman"/>
          <w:color w:val="2E2E2E"/>
          <w:sz w:val="28"/>
          <w:szCs w:val="28"/>
          <w:lang w:eastAsia="ru-RU"/>
        </w:rPr>
        <w:t xml:space="preserve">сельского </w:t>
      </w:r>
      <w:r w:rsidRPr="009749D4">
        <w:rPr>
          <w:rFonts w:ascii="Times New Roman" w:eastAsia="Times New Roman" w:hAnsi="Times New Roman" w:cs="Times New Roman"/>
          <w:color w:val="2E2E2E"/>
          <w:sz w:val="28"/>
          <w:szCs w:val="28"/>
          <w:lang w:eastAsia="ru-RU"/>
        </w:rPr>
        <w:t>поселения, учреждений всех форм собственности и ведомственной принадлежности.</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Основными проблемами поселения в сфере пожарной безопасности являются:</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физический износ зданий;</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ветхость частного жилья;</w:t>
      </w:r>
    </w:p>
    <w:p w:rsidR="0031625F" w:rsidRPr="009749D4" w:rsidRDefault="00133E3F" w:rsidP="00CC5A1A">
      <w:pPr>
        <w:spacing w:after="0" w:line="360" w:lineRule="atLeast"/>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w:t>
      </w:r>
      <w:r w:rsidR="0031625F" w:rsidRPr="009749D4">
        <w:rPr>
          <w:rFonts w:ascii="Times New Roman" w:eastAsia="Times New Roman" w:hAnsi="Times New Roman" w:cs="Times New Roman"/>
          <w:color w:val="2E2E2E"/>
          <w:sz w:val="28"/>
          <w:szCs w:val="28"/>
          <w:lang w:eastAsia="ru-RU"/>
        </w:rPr>
        <w:t xml:space="preserve">недостаточность бюджетных средств, предусмотренных в бюджете </w:t>
      </w:r>
      <w:r>
        <w:rPr>
          <w:rFonts w:ascii="Times New Roman" w:eastAsia="Times New Roman" w:hAnsi="Times New Roman" w:cs="Times New Roman"/>
          <w:color w:val="2E2E2E"/>
          <w:sz w:val="28"/>
          <w:szCs w:val="28"/>
          <w:lang w:eastAsia="ru-RU"/>
        </w:rPr>
        <w:t xml:space="preserve">сельского </w:t>
      </w:r>
      <w:r w:rsidR="0031625F" w:rsidRPr="009749D4">
        <w:rPr>
          <w:rFonts w:ascii="Times New Roman" w:eastAsia="Times New Roman" w:hAnsi="Times New Roman" w:cs="Times New Roman"/>
          <w:color w:val="2E2E2E"/>
          <w:sz w:val="28"/>
          <w:szCs w:val="28"/>
          <w:lang w:eastAsia="ru-RU"/>
        </w:rPr>
        <w:t>поселения.</w:t>
      </w:r>
    </w:p>
    <w:p w:rsidR="0031625F" w:rsidRPr="009749D4" w:rsidRDefault="0031625F" w:rsidP="00CC5A1A">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3. Основные цели и задачи  Программы, сроки реализации Программы</w:t>
      </w:r>
    </w:p>
    <w:p w:rsidR="0031625F" w:rsidRPr="009749D4" w:rsidRDefault="0031625F" w:rsidP="00447A55">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3.1. Основными целями программы являются:</w:t>
      </w:r>
    </w:p>
    <w:p w:rsidR="0031625F" w:rsidRPr="009749D4" w:rsidRDefault="0031625F" w:rsidP="00447A55">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снижение риска пожаров до социально приемлемого уровня, включая сокращение числа погибших и получивших травмы в результате пожаров.</w:t>
      </w:r>
    </w:p>
    <w:p w:rsidR="0031625F" w:rsidRPr="009749D4" w:rsidRDefault="0031625F" w:rsidP="00447A55">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3.2. Для достижения этих целей необходимо решить следующие задачи:</w:t>
      </w:r>
    </w:p>
    <w:p w:rsidR="00447A55" w:rsidRDefault="00447A55" w:rsidP="00447A55">
      <w:pPr>
        <w:spacing w:after="0" w:line="360" w:lineRule="atLeast"/>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w:t>
      </w:r>
      <w:r w:rsidR="0031625F" w:rsidRPr="009749D4">
        <w:rPr>
          <w:rFonts w:ascii="Times New Roman" w:eastAsia="Times New Roman" w:hAnsi="Times New Roman" w:cs="Times New Roman"/>
          <w:color w:val="2E2E2E"/>
          <w:sz w:val="28"/>
          <w:szCs w:val="28"/>
          <w:lang w:eastAsia="ru-RU"/>
        </w:rPr>
        <w:t>создание эффективной системы пожарной безопасности на территории с</w:t>
      </w:r>
      <w:r>
        <w:rPr>
          <w:rFonts w:ascii="Times New Roman" w:eastAsia="Times New Roman" w:hAnsi="Times New Roman" w:cs="Times New Roman"/>
          <w:color w:val="2E2E2E"/>
          <w:sz w:val="28"/>
          <w:szCs w:val="28"/>
          <w:lang w:eastAsia="ru-RU"/>
        </w:rPr>
        <w:t>ельского поселения</w:t>
      </w:r>
      <w:r w:rsidR="0031625F" w:rsidRPr="009749D4">
        <w:rPr>
          <w:rFonts w:ascii="Times New Roman" w:eastAsia="Times New Roman" w:hAnsi="Times New Roman" w:cs="Times New Roman"/>
          <w:color w:val="2E2E2E"/>
          <w:sz w:val="28"/>
          <w:szCs w:val="28"/>
          <w:lang w:eastAsia="ru-RU"/>
        </w:rPr>
        <w:t>;          </w:t>
      </w:r>
    </w:p>
    <w:p w:rsidR="00447A55" w:rsidRDefault="00447A55" w:rsidP="00447A55">
      <w:pPr>
        <w:spacing w:after="0" w:line="360" w:lineRule="atLeast"/>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w:t>
      </w:r>
      <w:r w:rsidR="0031625F" w:rsidRPr="009749D4">
        <w:rPr>
          <w:rFonts w:ascii="Times New Roman" w:eastAsia="Times New Roman" w:hAnsi="Times New Roman" w:cs="Times New Roman"/>
          <w:color w:val="2E2E2E"/>
          <w:sz w:val="28"/>
          <w:szCs w:val="28"/>
          <w:lang w:eastAsia="ru-RU"/>
        </w:rPr>
        <w:t xml:space="preserve"> снижение рисков пожаров и смягчение возможных их последствий;           </w:t>
      </w:r>
    </w:p>
    <w:p w:rsidR="0031625F" w:rsidRPr="009749D4" w:rsidRDefault="00447A55" w:rsidP="00447A55">
      <w:pPr>
        <w:spacing w:after="0" w:line="360" w:lineRule="atLeast"/>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 </w:t>
      </w:r>
      <w:r w:rsidR="0031625F" w:rsidRPr="009749D4">
        <w:rPr>
          <w:rFonts w:ascii="Times New Roman" w:eastAsia="Times New Roman" w:hAnsi="Times New Roman" w:cs="Times New Roman"/>
          <w:color w:val="2E2E2E"/>
          <w:sz w:val="28"/>
          <w:szCs w:val="28"/>
          <w:lang w:eastAsia="ru-RU"/>
        </w:rPr>
        <w:t xml:space="preserve">повышение безопасности населения и защищенности критически важных </w:t>
      </w:r>
      <w:r>
        <w:rPr>
          <w:rFonts w:ascii="Times New Roman" w:eastAsia="Times New Roman" w:hAnsi="Times New Roman" w:cs="Times New Roman"/>
          <w:color w:val="2E2E2E"/>
          <w:sz w:val="28"/>
          <w:szCs w:val="28"/>
          <w:lang w:eastAsia="ru-RU"/>
        </w:rPr>
        <w:t xml:space="preserve">- </w:t>
      </w:r>
      <w:r w:rsidR="0031625F" w:rsidRPr="009749D4">
        <w:rPr>
          <w:rFonts w:ascii="Times New Roman" w:eastAsia="Times New Roman" w:hAnsi="Times New Roman" w:cs="Times New Roman"/>
          <w:color w:val="2E2E2E"/>
          <w:sz w:val="28"/>
          <w:szCs w:val="28"/>
          <w:lang w:eastAsia="ru-RU"/>
        </w:rPr>
        <w:t>объектов от угроз пожаров.</w:t>
      </w:r>
    </w:p>
    <w:p w:rsidR="0031625F" w:rsidRPr="009749D4" w:rsidRDefault="0031625F" w:rsidP="00447A55">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3.3. Период д</w:t>
      </w:r>
      <w:r w:rsidR="00447A55">
        <w:rPr>
          <w:rFonts w:ascii="Times New Roman" w:eastAsia="Times New Roman" w:hAnsi="Times New Roman" w:cs="Times New Roman"/>
          <w:color w:val="2E2E2E"/>
          <w:sz w:val="28"/>
          <w:szCs w:val="28"/>
          <w:lang w:eastAsia="ru-RU"/>
        </w:rPr>
        <w:t>ействия Программы - 3 года (2019-2021</w:t>
      </w:r>
      <w:r w:rsidRPr="009749D4">
        <w:rPr>
          <w:rFonts w:ascii="Times New Roman" w:eastAsia="Times New Roman" w:hAnsi="Times New Roman" w:cs="Times New Roman"/>
          <w:color w:val="2E2E2E"/>
          <w:sz w:val="28"/>
          <w:szCs w:val="28"/>
          <w:lang w:eastAsia="ru-RU"/>
        </w:rPr>
        <w:t xml:space="preserve"> гг.).</w:t>
      </w:r>
    </w:p>
    <w:p w:rsidR="0031625F" w:rsidRPr="009749D4" w:rsidRDefault="0031625F" w:rsidP="00447A55">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3.4. </w:t>
      </w:r>
      <w:proofErr w:type="gramStart"/>
      <w:r w:rsidRPr="009749D4">
        <w:rPr>
          <w:rFonts w:ascii="Times New Roman" w:eastAsia="Times New Roman" w:hAnsi="Times New Roman" w:cs="Times New Roman"/>
          <w:color w:val="2E2E2E"/>
          <w:sz w:val="28"/>
          <w:szCs w:val="28"/>
          <w:lang w:eastAsia="ru-RU"/>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447A55" w:rsidRDefault="0031625F" w:rsidP="00CC5A1A">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4. Показатели достижения целей и решения задач,</w:t>
      </w:r>
      <w:r w:rsidRPr="009749D4">
        <w:rPr>
          <w:rFonts w:ascii="Times New Roman" w:eastAsia="Times New Roman" w:hAnsi="Times New Roman" w:cs="Times New Roman"/>
          <w:color w:val="2E2E2E"/>
          <w:sz w:val="28"/>
          <w:szCs w:val="28"/>
          <w:lang w:eastAsia="ru-RU"/>
        </w:rPr>
        <w:t> </w:t>
      </w:r>
      <w:r w:rsidRPr="009749D4">
        <w:rPr>
          <w:rFonts w:ascii="Times New Roman" w:eastAsia="Times New Roman" w:hAnsi="Times New Roman" w:cs="Times New Roman"/>
          <w:b/>
          <w:bCs/>
          <w:color w:val="2E2E2E"/>
          <w:sz w:val="28"/>
          <w:szCs w:val="28"/>
          <w:lang w:eastAsia="ru-RU"/>
        </w:rPr>
        <w:t>основные ожидаемые конечные результаты муниципальной программы</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CC5A1A" w:rsidRDefault="00CC5A1A" w:rsidP="00CC5A1A">
      <w:pPr>
        <w:spacing w:after="0" w:line="360" w:lineRule="atLeast"/>
        <w:jc w:val="center"/>
        <w:rPr>
          <w:rFonts w:ascii="Times New Roman" w:eastAsia="Times New Roman" w:hAnsi="Times New Roman" w:cs="Times New Roman"/>
          <w:b/>
          <w:bCs/>
          <w:color w:val="2E2E2E"/>
          <w:sz w:val="28"/>
          <w:szCs w:val="28"/>
          <w:lang w:eastAsia="ru-RU"/>
        </w:rPr>
      </w:pPr>
    </w:p>
    <w:p w:rsidR="0031625F" w:rsidRDefault="0031625F" w:rsidP="00CC5A1A">
      <w:pPr>
        <w:spacing w:after="0" w:line="360" w:lineRule="atLeast"/>
        <w:jc w:val="center"/>
        <w:rPr>
          <w:rFonts w:ascii="Times New Roman" w:eastAsia="Times New Roman" w:hAnsi="Times New Roman" w:cs="Times New Roman"/>
          <w:b/>
          <w:bCs/>
          <w:color w:val="2E2E2E"/>
          <w:sz w:val="28"/>
          <w:szCs w:val="28"/>
          <w:lang w:eastAsia="ru-RU"/>
        </w:rPr>
      </w:pPr>
      <w:r w:rsidRPr="009749D4">
        <w:rPr>
          <w:rFonts w:ascii="Times New Roman" w:eastAsia="Times New Roman" w:hAnsi="Times New Roman" w:cs="Times New Roman"/>
          <w:b/>
          <w:bCs/>
          <w:color w:val="2E2E2E"/>
          <w:sz w:val="28"/>
          <w:szCs w:val="28"/>
          <w:lang w:eastAsia="ru-RU"/>
        </w:rPr>
        <w:t>5. Ресурсное обеспечение Программы</w:t>
      </w:r>
    </w:p>
    <w:p w:rsidR="00CC5A1A" w:rsidRPr="009749D4" w:rsidRDefault="00CC5A1A" w:rsidP="00CC5A1A">
      <w:pPr>
        <w:spacing w:after="0" w:line="360" w:lineRule="atLeast"/>
        <w:jc w:val="center"/>
        <w:rPr>
          <w:rFonts w:ascii="Times New Roman" w:eastAsia="Times New Roman" w:hAnsi="Times New Roman" w:cs="Times New Roman"/>
          <w:color w:val="2E2E2E"/>
          <w:sz w:val="28"/>
          <w:szCs w:val="28"/>
          <w:lang w:eastAsia="ru-RU"/>
        </w:rPr>
      </w:pP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5.1. Программа реализуется за счет средств </w:t>
      </w:r>
      <w:r w:rsidR="00447A55">
        <w:rPr>
          <w:rFonts w:ascii="Times New Roman" w:eastAsia="Times New Roman" w:hAnsi="Times New Roman" w:cs="Times New Roman"/>
          <w:color w:val="2E2E2E"/>
          <w:sz w:val="28"/>
          <w:szCs w:val="28"/>
          <w:lang w:eastAsia="ru-RU"/>
        </w:rPr>
        <w:t xml:space="preserve">Калининского </w:t>
      </w:r>
      <w:r w:rsidRPr="009749D4">
        <w:rPr>
          <w:rFonts w:ascii="Times New Roman" w:eastAsia="Times New Roman" w:hAnsi="Times New Roman" w:cs="Times New Roman"/>
          <w:color w:val="2E2E2E"/>
          <w:sz w:val="28"/>
          <w:szCs w:val="28"/>
          <w:lang w:eastAsia="ru-RU"/>
        </w:rPr>
        <w:t>сельского поселения.</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5.2. Объем средств может ежегодно уточняться в установленном порядке.</w:t>
      </w:r>
    </w:p>
    <w:p w:rsidR="0031625F" w:rsidRPr="009749D4" w:rsidRDefault="0031625F" w:rsidP="00CC5A1A">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6. Механизм реализации Программы</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Основными критериями распределения финансовых ресурсов для реализации Программы является:</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наличие разработанной и утвержденной муниципальной программы по пожарной безопасности;</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наличие местной нормативной правовой базы, положения которой соответствуют федеральной нормативной правовой базе.</w:t>
      </w:r>
    </w:p>
    <w:p w:rsidR="0031625F" w:rsidRPr="009749D4" w:rsidRDefault="0031625F" w:rsidP="00CC5A1A">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 xml:space="preserve">7. Организация управления Программой и </w:t>
      </w:r>
      <w:proofErr w:type="gramStart"/>
      <w:r w:rsidRPr="009749D4">
        <w:rPr>
          <w:rFonts w:ascii="Times New Roman" w:eastAsia="Times New Roman" w:hAnsi="Times New Roman" w:cs="Times New Roman"/>
          <w:b/>
          <w:bCs/>
          <w:color w:val="2E2E2E"/>
          <w:sz w:val="28"/>
          <w:szCs w:val="28"/>
          <w:lang w:eastAsia="ru-RU"/>
        </w:rPr>
        <w:t>контроль за</w:t>
      </w:r>
      <w:proofErr w:type="gramEnd"/>
      <w:r w:rsidRPr="009749D4">
        <w:rPr>
          <w:rFonts w:ascii="Times New Roman" w:eastAsia="Times New Roman" w:hAnsi="Times New Roman" w:cs="Times New Roman"/>
          <w:b/>
          <w:bCs/>
          <w:color w:val="2E2E2E"/>
          <w:sz w:val="28"/>
          <w:szCs w:val="28"/>
          <w:lang w:eastAsia="ru-RU"/>
        </w:rPr>
        <w:t xml:space="preserve"> ходом ее реализации</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7.1. Администрация </w:t>
      </w:r>
      <w:r w:rsidR="006C55F8">
        <w:rPr>
          <w:rFonts w:ascii="Times New Roman" w:eastAsia="Times New Roman" w:hAnsi="Times New Roman" w:cs="Times New Roman"/>
          <w:color w:val="2E2E2E"/>
          <w:sz w:val="28"/>
          <w:szCs w:val="28"/>
          <w:lang w:eastAsia="ru-RU"/>
        </w:rPr>
        <w:t xml:space="preserve">сельского </w:t>
      </w:r>
      <w:r w:rsidRPr="009749D4">
        <w:rPr>
          <w:rFonts w:ascii="Times New Roman" w:eastAsia="Times New Roman" w:hAnsi="Times New Roman" w:cs="Times New Roman"/>
          <w:color w:val="2E2E2E"/>
          <w:sz w:val="28"/>
          <w:szCs w:val="28"/>
          <w:lang w:eastAsia="ru-RU"/>
        </w:rPr>
        <w:t>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 xml:space="preserve">7.2. Общий </w:t>
      </w:r>
      <w:proofErr w:type="gramStart"/>
      <w:r w:rsidRPr="009749D4">
        <w:rPr>
          <w:rFonts w:ascii="Times New Roman" w:eastAsia="Times New Roman" w:hAnsi="Times New Roman" w:cs="Times New Roman"/>
          <w:color w:val="2E2E2E"/>
          <w:sz w:val="28"/>
          <w:szCs w:val="28"/>
          <w:lang w:eastAsia="ru-RU"/>
        </w:rPr>
        <w:t>контроль за</w:t>
      </w:r>
      <w:proofErr w:type="gramEnd"/>
      <w:r w:rsidRPr="009749D4">
        <w:rPr>
          <w:rFonts w:ascii="Times New Roman" w:eastAsia="Times New Roman" w:hAnsi="Times New Roman" w:cs="Times New Roman"/>
          <w:color w:val="2E2E2E"/>
          <w:sz w:val="28"/>
          <w:szCs w:val="28"/>
          <w:lang w:eastAsia="ru-RU"/>
        </w:rPr>
        <w:t xml:space="preserve"> реализацией Программы и контроль текущих мероприятий Прогр</w:t>
      </w:r>
      <w:r w:rsidR="006C55F8">
        <w:rPr>
          <w:rFonts w:ascii="Times New Roman" w:eastAsia="Times New Roman" w:hAnsi="Times New Roman" w:cs="Times New Roman"/>
          <w:color w:val="2E2E2E"/>
          <w:sz w:val="28"/>
          <w:szCs w:val="28"/>
          <w:lang w:eastAsia="ru-RU"/>
        </w:rPr>
        <w:t>аммы осуществляет Г</w:t>
      </w:r>
      <w:r w:rsidRPr="009749D4">
        <w:rPr>
          <w:rFonts w:ascii="Times New Roman" w:eastAsia="Times New Roman" w:hAnsi="Times New Roman" w:cs="Times New Roman"/>
          <w:color w:val="2E2E2E"/>
          <w:sz w:val="28"/>
          <w:szCs w:val="28"/>
          <w:lang w:eastAsia="ru-RU"/>
        </w:rPr>
        <w:t xml:space="preserve">лава </w:t>
      </w:r>
      <w:r w:rsidR="006C55F8">
        <w:rPr>
          <w:rFonts w:ascii="Times New Roman" w:eastAsia="Times New Roman" w:hAnsi="Times New Roman" w:cs="Times New Roman"/>
          <w:color w:val="2E2E2E"/>
          <w:sz w:val="28"/>
          <w:szCs w:val="28"/>
          <w:lang w:eastAsia="ru-RU"/>
        </w:rPr>
        <w:t xml:space="preserve">Калининского </w:t>
      </w:r>
      <w:r w:rsidRPr="009749D4">
        <w:rPr>
          <w:rFonts w:ascii="Times New Roman" w:eastAsia="Times New Roman" w:hAnsi="Times New Roman" w:cs="Times New Roman"/>
          <w:color w:val="2E2E2E"/>
          <w:sz w:val="28"/>
          <w:szCs w:val="28"/>
          <w:lang w:eastAsia="ru-RU"/>
        </w:rPr>
        <w:t>сельского поселения.</w:t>
      </w:r>
    </w:p>
    <w:p w:rsidR="0031625F" w:rsidRPr="009749D4" w:rsidRDefault="0031625F" w:rsidP="00CC5A1A">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8. Оценка эффективности последствий реализации Программы</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31625F" w:rsidRPr="009749D4" w:rsidRDefault="0031625F" w:rsidP="00CC5A1A">
      <w:pPr>
        <w:spacing w:after="0" w:line="360" w:lineRule="atLeast"/>
        <w:jc w:val="both"/>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color w:val="2E2E2E"/>
          <w:sz w:val="28"/>
          <w:szCs w:val="28"/>
          <w:lang w:eastAsia="ru-RU"/>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A5235" w:rsidRPr="009749D4" w:rsidRDefault="00FA5235" w:rsidP="00447A55">
      <w:pPr>
        <w:spacing w:before="240" w:after="240" w:line="360" w:lineRule="atLeast"/>
        <w:jc w:val="both"/>
        <w:rPr>
          <w:rFonts w:ascii="Times New Roman" w:eastAsia="Times New Roman" w:hAnsi="Times New Roman" w:cs="Times New Roman"/>
          <w:b/>
          <w:bCs/>
          <w:color w:val="2E2E2E"/>
          <w:sz w:val="28"/>
          <w:szCs w:val="28"/>
          <w:lang w:eastAsia="ru-RU"/>
        </w:rPr>
      </w:pPr>
    </w:p>
    <w:p w:rsidR="00B66D2C" w:rsidRDefault="00B66D2C" w:rsidP="006C55F8">
      <w:pPr>
        <w:spacing w:before="240" w:after="240" w:line="360" w:lineRule="atLeast"/>
        <w:jc w:val="center"/>
        <w:rPr>
          <w:rFonts w:ascii="Times New Roman" w:eastAsia="Times New Roman" w:hAnsi="Times New Roman" w:cs="Times New Roman"/>
          <w:b/>
          <w:bCs/>
          <w:color w:val="2E2E2E"/>
          <w:sz w:val="28"/>
          <w:szCs w:val="28"/>
          <w:lang w:eastAsia="ru-RU"/>
        </w:rPr>
      </w:pPr>
    </w:p>
    <w:p w:rsidR="00B66D2C" w:rsidRDefault="00B66D2C" w:rsidP="006C55F8">
      <w:pPr>
        <w:spacing w:before="240" w:after="240" w:line="360" w:lineRule="atLeast"/>
        <w:jc w:val="center"/>
        <w:rPr>
          <w:rFonts w:ascii="Times New Roman" w:eastAsia="Times New Roman" w:hAnsi="Times New Roman" w:cs="Times New Roman"/>
          <w:b/>
          <w:bCs/>
          <w:color w:val="2E2E2E"/>
          <w:sz w:val="28"/>
          <w:szCs w:val="28"/>
          <w:lang w:eastAsia="ru-RU"/>
        </w:rPr>
      </w:pPr>
    </w:p>
    <w:p w:rsidR="009D1866" w:rsidRDefault="009D1866" w:rsidP="006C55F8">
      <w:pPr>
        <w:spacing w:before="240" w:after="240" w:line="360" w:lineRule="atLeast"/>
        <w:jc w:val="center"/>
        <w:rPr>
          <w:rFonts w:ascii="Times New Roman" w:eastAsia="Times New Roman" w:hAnsi="Times New Roman" w:cs="Times New Roman"/>
          <w:b/>
          <w:bCs/>
          <w:color w:val="2E2E2E"/>
          <w:sz w:val="28"/>
          <w:szCs w:val="28"/>
          <w:lang w:eastAsia="ru-RU"/>
        </w:rPr>
      </w:pPr>
    </w:p>
    <w:p w:rsidR="009D1866" w:rsidRDefault="009D1866" w:rsidP="006C55F8">
      <w:pPr>
        <w:spacing w:before="240" w:after="240" w:line="360" w:lineRule="atLeast"/>
        <w:jc w:val="center"/>
        <w:rPr>
          <w:rFonts w:ascii="Times New Roman" w:eastAsia="Times New Roman" w:hAnsi="Times New Roman" w:cs="Times New Roman"/>
          <w:b/>
          <w:bCs/>
          <w:color w:val="2E2E2E"/>
          <w:sz w:val="28"/>
          <w:szCs w:val="28"/>
          <w:lang w:eastAsia="ru-RU"/>
        </w:rPr>
      </w:pPr>
    </w:p>
    <w:p w:rsidR="0031625F" w:rsidRPr="009749D4" w:rsidRDefault="0031625F" w:rsidP="006C55F8">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lastRenderedPageBreak/>
        <w:t>ПЕРЕЧЕНЬ</w:t>
      </w:r>
    </w:p>
    <w:p w:rsidR="0031625F" w:rsidRPr="009749D4" w:rsidRDefault="0031625F" w:rsidP="006C55F8">
      <w:pPr>
        <w:spacing w:before="240" w:after="240" w:line="360" w:lineRule="atLeast"/>
        <w:jc w:val="center"/>
        <w:rPr>
          <w:rFonts w:ascii="Times New Roman" w:eastAsia="Times New Roman" w:hAnsi="Times New Roman" w:cs="Times New Roman"/>
          <w:color w:val="2E2E2E"/>
          <w:sz w:val="28"/>
          <w:szCs w:val="28"/>
          <w:lang w:eastAsia="ru-RU"/>
        </w:rPr>
      </w:pPr>
      <w:r w:rsidRPr="009749D4">
        <w:rPr>
          <w:rFonts w:ascii="Times New Roman" w:eastAsia="Times New Roman" w:hAnsi="Times New Roman" w:cs="Times New Roman"/>
          <w:b/>
          <w:bCs/>
          <w:color w:val="2E2E2E"/>
          <w:sz w:val="28"/>
          <w:szCs w:val="28"/>
          <w:lang w:eastAsia="ru-RU"/>
        </w:rPr>
        <w:t xml:space="preserve">мероприятий муниципальной Программы «Обеспечение пожарной безопасности на территории </w:t>
      </w:r>
      <w:r w:rsidR="006C55F8">
        <w:rPr>
          <w:rFonts w:ascii="Times New Roman" w:eastAsia="Times New Roman" w:hAnsi="Times New Roman" w:cs="Times New Roman"/>
          <w:b/>
          <w:bCs/>
          <w:color w:val="2E2E2E"/>
          <w:sz w:val="28"/>
          <w:szCs w:val="28"/>
          <w:lang w:eastAsia="ru-RU"/>
        </w:rPr>
        <w:t xml:space="preserve">Калининского </w:t>
      </w:r>
      <w:r w:rsidRPr="009749D4">
        <w:rPr>
          <w:rFonts w:ascii="Times New Roman" w:eastAsia="Times New Roman" w:hAnsi="Times New Roman" w:cs="Times New Roman"/>
          <w:b/>
          <w:bCs/>
          <w:color w:val="2E2E2E"/>
          <w:sz w:val="28"/>
          <w:szCs w:val="28"/>
          <w:lang w:eastAsia="ru-RU"/>
        </w:rPr>
        <w:t>сельского поселения</w:t>
      </w:r>
    </w:p>
    <w:p w:rsidR="0031625F" w:rsidRPr="009749D4" w:rsidRDefault="006C55F8" w:rsidP="006C55F8">
      <w:pPr>
        <w:spacing w:before="240" w:after="240" w:line="360" w:lineRule="atLeast"/>
        <w:jc w:val="center"/>
        <w:rPr>
          <w:rFonts w:ascii="Times New Roman" w:eastAsia="Times New Roman" w:hAnsi="Times New Roman" w:cs="Times New Roman"/>
          <w:color w:val="2E2E2E"/>
          <w:sz w:val="28"/>
          <w:szCs w:val="28"/>
          <w:lang w:eastAsia="ru-RU"/>
        </w:rPr>
      </w:pPr>
      <w:r>
        <w:rPr>
          <w:rFonts w:ascii="Times New Roman" w:eastAsia="Times New Roman" w:hAnsi="Times New Roman" w:cs="Times New Roman"/>
          <w:b/>
          <w:bCs/>
          <w:color w:val="2E2E2E"/>
          <w:sz w:val="28"/>
          <w:szCs w:val="28"/>
          <w:lang w:eastAsia="ru-RU"/>
        </w:rPr>
        <w:t>на 2019-2021</w:t>
      </w:r>
      <w:r w:rsidR="0031625F" w:rsidRPr="009749D4">
        <w:rPr>
          <w:rFonts w:ascii="Times New Roman" w:eastAsia="Times New Roman" w:hAnsi="Times New Roman" w:cs="Times New Roman"/>
          <w:b/>
          <w:bCs/>
          <w:color w:val="2E2E2E"/>
          <w:sz w:val="28"/>
          <w:szCs w:val="28"/>
          <w:lang w:eastAsia="ru-RU"/>
        </w:rPr>
        <w:t xml:space="preserve">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
        <w:gridCol w:w="3764"/>
        <w:gridCol w:w="1088"/>
        <w:gridCol w:w="760"/>
        <w:gridCol w:w="760"/>
        <w:gridCol w:w="859"/>
        <w:gridCol w:w="1601"/>
      </w:tblGrid>
      <w:tr w:rsidR="0031625F" w:rsidRPr="009749D4" w:rsidTr="006C55F8">
        <w:trPr>
          <w:tblCellSpacing w:w="15" w:type="dxa"/>
        </w:trPr>
        <w:tc>
          <w:tcPr>
            <w:tcW w:w="570" w:type="dxa"/>
            <w:vMerge w:val="restart"/>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 </w:t>
            </w:r>
            <w:proofErr w:type="gramStart"/>
            <w:r w:rsidRPr="009749D4">
              <w:rPr>
                <w:rFonts w:ascii="Times New Roman" w:eastAsia="Times New Roman" w:hAnsi="Times New Roman" w:cs="Times New Roman"/>
                <w:sz w:val="28"/>
                <w:szCs w:val="28"/>
                <w:lang w:eastAsia="ru-RU"/>
              </w:rPr>
              <w:t>п</w:t>
            </w:r>
            <w:proofErr w:type="gramEnd"/>
            <w:r w:rsidRPr="009749D4">
              <w:rPr>
                <w:rFonts w:ascii="Times New Roman" w:eastAsia="Times New Roman" w:hAnsi="Times New Roman" w:cs="Times New Roman"/>
                <w:sz w:val="28"/>
                <w:szCs w:val="28"/>
                <w:lang w:eastAsia="ru-RU"/>
              </w:rPr>
              <w:t>/п</w:t>
            </w:r>
          </w:p>
        </w:tc>
        <w:tc>
          <w:tcPr>
            <w:tcW w:w="3704" w:type="dxa"/>
            <w:vMerge w:val="restart"/>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Мероприятия</w:t>
            </w:r>
          </w:p>
        </w:tc>
        <w:tc>
          <w:tcPr>
            <w:tcW w:w="3463" w:type="dxa"/>
            <w:gridSpan w:val="4"/>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Объем финансирования</w:t>
            </w:r>
          </w:p>
          <w:p w:rsidR="0031625F" w:rsidRPr="009749D4" w:rsidRDefault="003D1C53"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25F" w:rsidRPr="009749D4">
              <w:rPr>
                <w:rFonts w:ascii="Times New Roman" w:eastAsia="Times New Roman" w:hAnsi="Times New Roman" w:cs="Times New Roman"/>
                <w:sz w:val="28"/>
                <w:szCs w:val="28"/>
                <w:lang w:eastAsia="ru-RU"/>
              </w:rPr>
              <w:t>(тыс. руб.)</w:t>
            </w:r>
          </w:p>
        </w:tc>
        <w:tc>
          <w:tcPr>
            <w:tcW w:w="1558"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Срок исполнения</w:t>
            </w:r>
          </w:p>
        </w:tc>
      </w:tr>
      <w:tr w:rsidR="0031625F" w:rsidRPr="009749D4" w:rsidTr="003D1C53">
        <w:trPr>
          <w:tblCellSpacing w:w="15" w:type="dxa"/>
        </w:trPr>
        <w:tc>
          <w:tcPr>
            <w:tcW w:w="0" w:type="auto"/>
            <w:vMerge/>
            <w:vAlign w:val="center"/>
            <w:hideMark/>
          </w:tcPr>
          <w:p w:rsidR="0031625F" w:rsidRPr="009749D4" w:rsidRDefault="0031625F" w:rsidP="00447A55">
            <w:pPr>
              <w:spacing w:after="0" w:line="240" w:lineRule="auto"/>
              <w:jc w:val="both"/>
              <w:rPr>
                <w:rFonts w:ascii="Times New Roman" w:eastAsia="Times New Roman" w:hAnsi="Times New Roman" w:cs="Times New Roman"/>
                <w:sz w:val="28"/>
                <w:szCs w:val="28"/>
                <w:lang w:eastAsia="ru-RU"/>
              </w:rPr>
            </w:pPr>
          </w:p>
        </w:tc>
        <w:tc>
          <w:tcPr>
            <w:tcW w:w="3704" w:type="dxa"/>
            <w:vMerge/>
            <w:vAlign w:val="center"/>
            <w:hideMark/>
          </w:tcPr>
          <w:p w:rsidR="0031625F" w:rsidRPr="009749D4" w:rsidRDefault="0031625F" w:rsidP="00447A55">
            <w:pPr>
              <w:spacing w:after="0" w:line="240" w:lineRule="auto"/>
              <w:jc w:val="both"/>
              <w:rPr>
                <w:rFonts w:ascii="Times New Roman" w:eastAsia="Times New Roman" w:hAnsi="Times New Roman" w:cs="Times New Roman"/>
                <w:sz w:val="28"/>
                <w:szCs w:val="28"/>
                <w:lang w:eastAsia="ru-RU"/>
              </w:rPr>
            </w:pPr>
          </w:p>
        </w:tc>
        <w:tc>
          <w:tcPr>
            <w:tcW w:w="1074" w:type="dxa"/>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p>
        </w:tc>
        <w:tc>
          <w:tcPr>
            <w:tcW w:w="733" w:type="dxa"/>
            <w:hideMark/>
          </w:tcPr>
          <w:p w:rsidR="0031625F" w:rsidRPr="009749D4" w:rsidRDefault="006C55F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733" w:type="dxa"/>
            <w:hideMark/>
          </w:tcPr>
          <w:p w:rsidR="0031625F" w:rsidRPr="009749D4" w:rsidRDefault="0031625F" w:rsidP="006C55F8">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w:t>
            </w:r>
            <w:r w:rsidR="006C55F8">
              <w:rPr>
                <w:rFonts w:ascii="Times New Roman" w:eastAsia="Times New Roman" w:hAnsi="Times New Roman" w:cs="Times New Roman"/>
                <w:sz w:val="28"/>
                <w:szCs w:val="28"/>
                <w:lang w:eastAsia="ru-RU"/>
              </w:rPr>
              <w:t>20</w:t>
            </w:r>
          </w:p>
        </w:tc>
        <w:tc>
          <w:tcPr>
            <w:tcW w:w="833" w:type="dxa"/>
            <w:hideMark/>
          </w:tcPr>
          <w:p w:rsidR="0031625F" w:rsidRPr="009749D4" w:rsidRDefault="006C55F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1558" w:type="dxa"/>
            <w:hideMark/>
          </w:tcPr>
          <w:p w:rsidR="0031625F" w:rsidRPr="009749D4" w:rsidRDefault="0031625F" w:rsidP="00447A55">
            <w:pPr>
              <w:spacing w:after="0" w:line="240" w:lineRule="auto"/>
              <w:jc w:val="both"/>
              <w:rPr>
                <w:rFonts w:ascii="Times New Roman" w:eastAsia="Times New Roman" w:hAnsi="Times New Roman" w:cs="Times New Roman"/>
                <w:sz w:val="28"/>
                <w:szCs w:val="28"/>
                <w:lang w:eastAsia="ru-RU"/>
              </w:rPr>
            </w:pPr>
          </w:p>
        </w:tc>
      </w:tr>
      <w:tr w:rsidR="0031625F" w:rsidRPr="009749D4" w:rsidTr="006C55F8">
        <w:trPr>
          <w:tblCellSpacing w:w="15" w:type="dxa"/>
        </w:trPr>
        <w:tc>
          <w:tcPr>
            <w:tcW w:w="570"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1.</w:t>
            </w:r>
          </w:p>
        </w:tc>
        <w:tc>
          <w:tcPr>
            <w:tcW w:w="3704"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Обучение </w:t>
            </w:r>
            <w:proofErr w:type="gramStart"/>
            <w:r w:rsidRPr="009749D4">
              <w:rPr>
                <w:rFonts w:ascii="Times New Roman" w:eastAsia="Times New Roman" w:hAnsi="Times New Roman" w:cs="Times New Roman"/>
                <w:sz w:val="28"/>
                <w:szCs w:val="28"/>
                <w:lang w:eastAsia="ru-RU"/>
              </w:rPr>
              <w:t>ответственного</w:t>
            </w:r>
            <w:proofErr w:type="gramEnd"/>
            <w:r w:rsidRPr="009749D4">
              <w:rPr>
                <w:rFonts w:ascii="Times New Roman" w:eastAsia="Times New Roman" w:hAnsi="Times New Roman" w:cs="Times New Roman"/>
                <w:sz w:val="28"/>
                <w:szCs w:val="28"/>
                <w:lang w:eastAsia="ru-RU"/>
              </w:rPr>
              <w:t xml:space="preserve"> за пожарную безопасность, пожарно-техническому минимуму</w:t>
            </w:r>
          </w:p>
        </w:tc>
        <w:tc>
          <w:tcPr>
            <w:tcW w:w="1074" w:type="dxa"/>
            <w:hideMark/>
          </w:tcPr>
          <w:p w:rsidR="0031625F" w:rsidRPr="009749D4" w:rsidRDefault="006C55F8" w:rsidP="003D1C53">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733" w:type="dxa"/>
            <w:hideMark/>
          </w:tcPr>
          <w:p w:rsidR="0031625F" w:rsidRPr="009749D4" w:rsidRDefault="006C55F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733"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833"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1558"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Не реже 1 раза в 3 года</w:t>
            </w:r>
          </w:p>
        </w:tc>
      </w:tr>
      <w:tr w:rsidR="0031625F" w:rsidRPr="009749D4" w:rsidTr="006C55F8">
        <w:trPr>
          <w:tblCellSpacing w:w="15" w:type="dxa"/>
        </w:trPr>
        <w:tc>
          <w:tcPr>
            <w:tcW w:w="570"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w:t>
            </w:r>
          </w:p>
        </w:tc>
        <w:tc>
          <w:tcPr>
            <w:tcW w:w="3704"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Обеспечение надлежащего состояния источников противопожарного водоснабжения</w:t>
            </w:r>
          </w:p>
        </w:tc>
        <w:tc>
          <w:tcPr>
            <w:tcW w:w="1074" w:type="dxa"/>
            <w:hideMark/>
          </w:tcPr>
          <w:p w:rsidR="0031625F" w:rsidRPr="009749D4" w:rsidRDefault="006C55F8" w:rsidP="003D1C53">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733" w:type="dxa"/>
            <w:hideMark/>
          </w:tcPr>
          <w:p w:rsidR="0031625F" w:rsidRPr="009749D4" w:rsidRDefault="00BE4FC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55F8">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733" w:type="dxa"/>
            <w:hideMark/>
          </w:tcPr>
          <w:p w:rsidR="0031625F" w:rsidRPr="009749D4" w:rsidRDefault="006C55F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833" w:type="dxa"/>
            <w:hideMark/>
          </w:tcPr>
          <w:p w:rsidR="0031625F" w:rsidRPr="009749D4" w:rsidRDefault="006C55F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1558" w:type="dxa"/>
            <w:hideMark/>
          </w:tcPr>
          <w:p w:rsidR="0031625F" w:rsidRPr="009749D4" w:rsidRDefault="006C55F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2019-2021</w:t>
            </w:r>
            <w:r w:rsidR="0031625F" w:rsidRPr="009749D4">
              <w:rPr>
                <w:rFonts w:ascii="Times New Roman" w:eastAsia="Times New Roman" w:hAnsi="Times New Roman" w:cs="Times New Roman"/>
                <w:sz w:val="28"/>
                <w:szCs w:val="28"/>
                <w:lang w:eastAsia="ru-RU"/>
              </w:rPr>
              <w:t>гг.</w:t>
            </w:r>
          </w:p>
        </w:tc>
      </w:tr>
      <w:tr w:rsidR="0031625F" w:rsidRPr="009749D4" w:rsidTr="006C55F8">
        <w:trPr>
          <w:tblCellSpacing w:w="15" w:type="dxa"/>
        </w:trPr>
        <w:tc>
          <w:tcPr>
            <w:tcW w:w="570"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3.</w:t>
            </w:r>
          </w:p>
        </w:tc>
        <w:tc>
          <w:tcPr>
            <w:tcW w:w="3704"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Оснащение территорий общего пользования первичными средствами тушения пожаров и противопожарным инвентарем</w:t>
            </w:r>
          </w:p>
        </w:tc>
        <w:tc>
          <w:tcPr>
            <w:tcW w:w="1074" w:type="dxa"/>
            <w:hideMark/>
          </w:tcPr>
          <w:p w:rsidR="0031625F" w:rsidRPr="009749D4" w:rsidRDefault="006C55F8" w:rsidP="003D1C53">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733" w:type="dxa"/>
            <w:hideMark/>
          </w:tcPr>
          <w:p w:rsidR="0031625F" w:rsidRPr="009749D4" w:rsidRDefault="00BE4FC8" w:rsidP="00447A55">
            <w:pPr>
              <w:spacing w:before="24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625F" w:rsidRPr="009749D4">
              <w:rPr>
                <w:rFonts w:ascii="Times New Roman" w:eastAsia="Times New Roman" w:hAnsi="Times New Roman" w:cs="Times New Roman"/>
                <w:sz w:val="28"/>
                <w:szCs w:val="28"/>
                <w:lang w:eastAsia="ru-RU"/>
              </w:rPr>
              <w:t>0,0</w:t>
            </w:r>
          </w:p>
        </w:tc>
        <w:tc>
          <w:tcPr>
            <w:tcW w:w="733"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0,0</w:t>
            </w:r>
          </w:p>
        </w:tc>
        <w:tc>
          <w:tcPr>
            <w:tcW w:w="833"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0,0</w:t>
            </w:r>
          </w:p>
        </w:tc>
        <w:tc>
          <w:tcPr>
            <w:tcW w:w="1558" w:type="dxa"/>
            <w:hideMark/>
          </w:tcPr>
          <w:p w:rsidR="0031625F" w:rsidRPr="009749D4" w:rsidRDefault="0031625F" w:rsidP="006C55F8">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w:t>
            </w:r>
            <w:r w:rsidR="006C55F8">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-202</w:t>
            </w:r>
            <w:r w:rsidR="006C55F8">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гг.</w:t>
            </w:r>
          </w:p>
        </w:tc>
      </w:tr>
      <w:tr w:rsidR="0031625F" w:rsidRPr="009749D4" w:rsidTr="006C55F8">
        <w:trPr>
          <w:tblCellSpacing w:w="15" w:type="dxa"/>
        </w:trPr>
        <w:tc>
          <w:tcPr>
            <w:tcW w:w="570"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4.</w:t>
            </w:r>
          </w:p>
        </w:tc>
        <w:tc>
          <w:tcPr>
            <w:tcW w:w="3704"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074"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p>
        </w:tc>
        <w:tc>
          <w:tcPr>
            <w:tcW w:w="733"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733"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833" w:type="dxa"/>
            <w:hideMark/>
          </w:tcPr>
          <w:p w:rsidR="0031625F" w:rsidRPr="009749D4" w:rsidRDefault="0031625F" w:rsidP="00447A55">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1558" w:type="dxa"/>
            <w:hideMark/>
          </w:tcPr>
          <w:p w:rsidR="0031625F" w:rsidRPr="009749D4" w:rsidRDefault="0031625F" w:rsidP="006C55F8">
            <w:pPr>
              <w:spacing w:before="240" w:after="240" w:line="240" w:lineRule="auto"/>
              <w:jc w:val="both"/>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w:t>
            </w:r>
            <w:r w:rsidR="006C55F8">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-202</w:t>
            </w:r>
            <w:r w:rsidR="006C55F8">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гг.</w:t>
            </w:r>
          </w:p>
        </w:tc>
      </w:tr>
      <w:tr w:rsidR="0031625F" w:rsidRPr="009749D4" w:rsidTr="006C55F8">
        <w:trPr>
          <w:tblCellSpacing w:w="15" w:type="dxa"/>
        </w:trPr>
        <w:tc>
          <w:tcPr>
            <w:tcW w:w="57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5.</w:t>
            </w:r>
          </w:p>
        </w:tc>
        <w:tc>
          <w:tcPr>
            <w:tcW w:w="3704"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Изготовление обучающего и информационного   материала, памяток, знаков, табличек по </w:t>
            </w:r>
            <w:r w:rsidRPr="009749D4">
              <w:rPr>
                <w:rFonts w:ascii="Times New Roman" w:eastAsia="Times New Roman" w:hAnsi="Times New Roman" w:cs="Times New Roman"/>
                <w:sz w:val="28"/>
                <w:szCs w:val="28"/>
                <w:lang w:eastAsia="ru-RU"/>
              </w:rPr>
              <w:lastRenderedPageBreak/>
              <w:t>пожарной  безопасности</w:t>
            </w:r>
          </w:p>
        </w:tc>
        <w:tc>
          <w:tcPr>
            <w:tcW w:w="1074"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p>
        </w:tc>
        <w:tc>
          <w:tcPr>
            <w:tcW w:w="733" w:type="dxa"/>
            <w:hideMark/>
          </w:tcPr>
          <w:p w:rsidR="0031625F" w:rsidRPr="009749D4" w:rsidRDefault="006C55F8" w:rsidP="0031625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733" w:type="dxa"/>
            <w:hideMark/>
          </w:tcPr>
          <w:p w:rsidR="0031625F" w:rsidRPr="009749D4" w:rsidRDefault="006C55F8" w:rsidP="0031625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833" w:type="dxa"/>
            <w:hideMark/>
          </w:tcPr>
          <w:p w:rsidR="0031625F" w:rsidRPr="009749D4" w:rsidRDefault="006C55F8" w:rsidP="0031625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1558" w:type="dxa"/>
            <w:hideMark/>
          </w:tcPr>
          <w:p w:rsidR="0031625F" w:rsidRPr="009749D4" w:rsidRDefault="0031625F" w:rsidP="006C55F8">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w:t>
            </w:r>
            <w:r w:rsidR="006C55F8">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-202</w:t>
            </w:r>
            <w:r w:rsidR="006C55F8">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гг.</w:t>
            </w:r>
          </w:p>
        </w:tc>
      </w:tr>
      <w:tr w:rsidR="0031625F" w:rsidRPr="009749D4" w:rsidTr="006C55F8">
        <w:trPr>
          <w:tblCellSpacing w:w="15" w:type="dxa"/>
        </w:trPr>
        <w:tc>
          <w:tcPr>
            <w:tcW w:w="57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lastRenderedPageBreak/>
              <w:t>6.</w:t>
            </w:r>
          </w:p>
        </w:tc>
        <w:tc>
          <w:tcPr>
            <w:tcW w:w="3704" w:type="dxa"/>
            <w:hideMark/>
          </w:tcPr>
          <w:p w:rsidR="0031625F" w:rsidRPr="009749D4" w:rsidRDefault="0031625F" w:rsidP="006C55F8">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Публикация материалов по противопожарной тематики в </w:t>
            </w:r>
            <w:r w:rsidR="00CC5A1A">
              <w:rPr>
                <w:rFonts w:ascii="Times New Roman" w:hAnsi="Times New Roman" w:cs="Times New Roman"/>
                <w:sz w:val="28"/>
                <w:szCs w:val="28"/>
              </w:rPr>
              <w:t xml:space="preserve">   </w:t>
            </w:r>
            <w:r w:rsidR="006C55F8" w:rsidRPr="00F45CC4">
              <w:rPr>
                <w:rFonts w:ascii="Times New Roman" w:hAnsi="Times New Roman" w:cs="Times New Roman"/>
                <w:sz w:val="28"/>
                <w:szCs w:val="28"/>
              </w:rPr>
              <w:t xml:space="preserve"> информационно-телекоммуникационной сети «Интернет»</w:t>
            </w:r>
          </w:p>
        </w:tc>
        <w:tc>
          <w:tcPr>
            <w:tcW w:w="1074"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p>
        </w:tc>
        <w:tc>
          <w:tcPr>
            <w:tcW w:w="7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7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8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1558" w:type="dxa"/>
            <w:hideMark/>
          </w:tcPr>
          <w:p w:rsidR="0031625F" w:rsidRPr="009749D4" w:rsidRDefault="0031625F" w:rsidP="006C55F8">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w:t>
            </w:r>
            <w:r w:rsidR="006C55F8">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-202</w:t>
            </w:r>
            <w:r w:rsidR="006C55F8">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гг.</w:t>
            </w:r>
          </w:p>
        </w:tc>
      </w:tr>
      <w:tr w:rsidR="0031625F" w:rsidRPr="009749D4" w:rsidTr="006C55F8">
        <w:trPr>
          <w:tblCellSpacing w:w="15" w:type="dxa"/>
        </w:trPr>
        <w:tc>
          <w:tcPr>
            <w:tcW w:w="57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7.</w:t>
            </w:r>
          </w:p>
        </w:tc>
        <w:tc>
          <w:tcPr>
            <w:tcW w:w="3704"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Проверка пожарных водоемов (очистка и углубление), обустройство пожарных водоемов</w:t>
            </w:r>
          </w:p>
        </w:tc>
        <w:tc>
          <w:tcPr>
            <w:tcW w:w="1074"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p>
        </w:tc>
        <w:tc>
          <w:tcPr>
            <w:tcW w:w="733" w:type="dxa"/>
            <w:hideMark/>
          </w:tcPr>
          <w:p w:rsidR="0031625F" w:rsidRPr="009749D4" w:rsidRDefault="00CC5A1A" w:rsidP="0031625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7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0,0</w:t>
            </w:r>
          </w:p>
        </w:tc>
        <w:tc>
          <w:tcPr>
            <w:tcW w:w="8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0,0</w:t>
            </w:r>
          </w:p>
        </w:tc>
        <w:tc>
          <w:tcPr>
            <w:tcW w:w="1558" w:type="dxa"/>
            <w:hideMark/>
          </w:tcPr>
          <w:p w:rsidR="0031625F" w:rsidRPr="009749D4" w:rsidRDefault="0031625F" w:rsidP="00CC5A1A">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w:t>
            </w:r>
            <w:r w:rsidR="00CC5A1A">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-202</w:t>
            </w:r>
            <w:r w:rsidR="00CC5A1A">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гг.</w:t>
            </w:r>
          </w:p>
        </w:tc>
      </w:tr>
      <w:tr w:rsidR="0031625F" w:rsidRPr="009749D4" w:rsidTr="006C55F8">
        <w:trPr>
          <w:tblCellSpacing w:w="15" w:type="dxa"/>
        </w:trPr>
        <w:tc>
          <w:tcPr>
            <w:tcW w:w="570"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8.</w:t>
            </w:r>
          </w:p>
        </w:tc>
        <w:tc>
          <w:tcPr>
            <w:tcW w:w="3704"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1074"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p>
        </w:tc>
        <w:tc>
          <w:tcPr>
            <w:tcW w:w="7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7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833" w:type="dxa"/>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0</w:t>
            </w:r>
            <w:r w:rsidR="003D1C53">
              <w:rPr>
                <w:rFonts w:ascii="Times New Roman" w:eastAsia="Times New Roman" w:hAnsi="Times New Roman" w:cs="Times New Roman"/>
                <w:sz w:val="28"/>
                <w:szCs w:val="28"/>
                <w:lang w:eastAsia="ru-RU"/>
              </w:rPr>
              <w:t>,0</w:t>
            </w:r>
          </w:p>
        </w:tc>
        <w:tc>
          <w:tcPr>
            <w:tcW w:w="1558" w:type="dxa"/>
            <w:hideMark/>
          </w:tcPr>
          <w:p w:rsidR="0031625F" w:rsidRPr="009749D4" w:rsidRDefault="0031625F" w:rsidP="00CC5A1A">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201</w:t>
            </w:r>
            <w:r w:rsidR="00CC5A1A">
              <w:rPr>
                <w:rFonts w:ascii="Times New Roman" w:eastAsia="Times New Roman" w:hAnsi="Times New Roman" w:cs="Times New Roman"/>
                <w:sz w:val="28"/>
                <w:szCs w:val="28"/>
                <w:lang w:eastAsia="ru-RU"/>
              </w:rPr>
              <w:t>9</w:t>
            </w:r>
            <w:r w:rsidRPr="009749D4">
              <w:rPr>
                <w:rFonts w:ascii="Times New Roman" w:eastAsia="Times New Roman" w:hAnsi="Times New Roman" w:cs="Times New Roman"/>
                <w:sz w:val="28"/>
                <w:szCs w:val="28"/>
                <w:lang w:eastAsia="ru-RU"/>
              </w:rPr>
              <w:t>-202</w:t>
            </w:r>
            <w:r w:rsidR="00CC5A1A">
              <w:rPr>
                <w:rFonts w:ascii="Times New Roman" w:eastAsia="Times New Roman" w:hAnsi="Times New Roman" w:cs="Times New Roman"/>
                <w:sz w:val="28"/>
                <w:szCs w:val="28"/>
                <w:lang w:eastAsia="ru-RU"/>
              </w:rPr>
              <w:t>1</w:t>
            </w:r>
            <w:r w:rsidRPr="009749D4">
              <w:rPr>
                <w:rFonts w:ascii="Times New Roman" w:eastAsia="Times New Roman" w:hAnsi="Times New Roman" w:cs="Times New Roman"/>
                <w:sz w:val="28"/>
                <w:szCs w:val="28"/>
                <w:lang w:eastAsia="ru-RU"/>
              </w:rPr>
              <w:t>гг.</w:t>
            </w:r>
          </w:p>
        </w:tc>
      </w:tr>
      <w:tr w:rsidR="003D1C53" w:rsidRPr="009749D4" w:rsidTr="006C55F8">
        <w:trPr>
          <w:tblCellSpacing w:w="15" w:type="dxa"/>
        </w:trPr>
        <w:tc>
          <w:tcPr>
            <w:tcW w:w="570" w:type="dxa"/>
          </w:tcPr>
          <w:p w:rsidR="003D1C53" w:rsidRPr="009749D4" w:rsidRDefault="003D1C53" w:rsidP="0031625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
        </w:tc>
        <w:tc>
          <w:tcPr>
            <w:tcW w:w="3704" w:type="dxa"/>
          </w:tcPr>
          <w:p w:rsidR="003D1C53" w:rsidRPr="009749D4" w:rsidRDefault="003D1C53" w:rsidP="0031625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меры пожарной безопасности в лесах, в соответствие  Постановлением Правительства Российской Федерации от 30.06.2007 № 417</w:t>
            </w:r>
          </w:p>
        </w:tc>
        <w:tc>
          <w:tcPr>
            <w:tcW w:w="1074" w:type="dxa"/>
          </w:tcPr>
          <w:p w:rsidR="003D1C53" w:rsidRPr="009749D4" w:rsidRDefault="003D1C53" w:rsidP="0031625F">
            <w:pPr>
              <w:spacing w:before="240" w:after="240" w:line="240" w:lineRule="auto"/>
              <w:jc w:val="center"/>
              <w:rPr>
                <w:rFonts w:ascii="Times New Roman" w:eastAsia="Times New Roman" w:hAnsi="Times New Roman" w:cs="Times New Roman"/>
                <w:sz w:val="28"/>
                <w:szCs w:val="28"/>
                <w:lang w:eastAsia="ru-RU"/>
              </w:rPr>
            </w:pPr>
          </w:p>
        </w:tc>
        <w:tc>
          <w:tcPr>
            <w:tcW w:w="733" w:type="dxa"/>
          </w:tcPr>
          <w:p w:rsidR="003D1C53" w:rsidRPr="009749D4" w:rsidRDefault="003D1C53" w:rsidP="0031625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733" w:type="dxa"/>
          </w:tcPr>
          <w:p w:rsidR="003D1C53" w:rsidRPr="009749D4" w:rsidRDefault="003D1C53" w:rsidP="0031625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833" w:type="dxa"/>
          </w:tcPr>
          <w:p w:rsidR="003D1C53" w:rsidRPr="009749D4" w:rsidRDefault="003D1C53" w:rsidP="0031625F">
            <w:pPr>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558" w:type="dxa"/>
          </w:tcPr>
          <w:p w:rsidR="003D1C53" w:rsidRPr="009749D4" w:rsidRDefault="003D1C53" w:rsidP="00CC5A1A">
            <w:pPr>
              <w:spacing w:before="240" w:after="240" w:line="240" w:lineRule="auto"/>
              <w:rPr>
                <w:rFonts w:ascii="Times New Roman" w:eastAsia="Times New Roman" w:hAnsi="Times New Roman" w:cs="Times New Roman"/>
                <w:sz w:val="28"/>
                <w:szCs w:val="28"/>
                <w:lang w:eastAsia="ru-RU"/>
              </w:rPr>
            </w:pPr>
          </w:p>
        </w:tc>
      </w:tr>
      <w:tr w:rsidR="0031625F" w:rsidRPr="009749D4" w:rsidTr="006C55F8">
        <w:trPr>
          <w:tblCellSpacing w:w="15" w:type="dxa"/>
        </w:trPr>
        <w:tc>
          <w:tcPr>
            <w:tcW w:w="4304" w:type="dxa"/>
            <w:gridSpan w:val="2"/>
            <w:hideMark/>
          </w:tcPr>
          <w:p w:rsidR="0031625F" w:rsidRPr="009749D4" w:rsidRDefault="0031625F" w:rsidP="0031625F">
            <w:pPr>
              <w:spacing w:before="240" w:after="240" w:line="240" w:lineRule="auto"/>
              <w:jc w:val="center"/>
              <w:rPr>
                <w:rFonts w:ascii="Times New Roman" w:eastAsia="Times New Roman" w:hAnsi="Times New Roman" w:cs="Times New Roman"/>
                <w:sz w:val="28"/>
                <w:szCs w:val="28"/>
                <w:lang w:eastAsia="ru-RU"/>
              </w:rPr>
            </w:pPr>
            <w:r w:rsidRPr="009749D4">
              <w:rPr>
                <w:rFonts w:ascii="Times New Roman" w:eastAsia="Times New Roman" w:hAnsi="Times New Roman" w:cs="Times New Roman"/>
                <w:b/>
                <w:bCs/>
                <w:sz w:val="28"/>
                <w:szCs w:val="28"/>
                <w:lang w:eastAsia="ru-RU"/>
              </w:rPr>
              <w:t>ИТОГО:</w:t>
            </w:r>
          </w:p>
        </w:tc>
        <w:tc>
          <w:tcPr>
            <w:tcW w:w="1074" w:type="dxa"/>
            <w:hideMark/>
          </w:tcPr>
          <w:p w:rsidR="0031625F" w:rsidRPr="009749D4" w:rsidRDefault="0031625F" w:rsidP="0031625F">
            <w:pPr>
              <w:spacing w:before="240" w:after="240" w:line="240" w:lineRule="auto"/>
              <w:rPr>
                <w:rFonts w:ascii="Times New Roman" w:eastAsia="Times New Roman" w:hAnsi="Times New Roman" w:cs="Times New Roman"/>
                <w:sz w:val="28"/>
                <w:szCs w:val="28"/>
                <w:lang w:eastAsia="ru-RU"/>
              </w:rPr>
            </w:pPr>
          </w:p>
        </w:tc>
        <w:tc>
          <w:tcPr>
            <w:tcW w:w="733" w:type="dxa"/>
            <w:hideMark/>
          </w:tcPr>
          <w:p w:rsidR="0031625F" w:rsidRPr="009749D4" w:rsidRDefault="009D1866" w:rsidP="0031625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bookmarkStart w:id="0" w:name="_GoBack"/>
            <w:bookmarkEnd w:id="0"/>
            <w:r w:rsidR="0031625F" w:rsidRPr="009749D4">
              <w:rPr>
                <w:rFonts w:ascii="Times New Roman" w:eastAsia="Times New Roman" w:hAnsi="Times New Roman" w:cs="Times New Roman"/>
                <w:sz w:val="28"/>
                <w:szCs w:val="28"/>
                <w:lang w:eastAsia="ru-RU"/>
              </w:rPr>
              <w:t>0,0</w:t>
            </w:r>
          </w:p>
        </w:tc>
        <w:tc>
          <w:tcPr>
            <w:tcW w:w="733" w:type="dxa"/>
            <w:hideMark/>
          </w:tcPr>
          <w:p w:rsidR="0031625F" w:rsidRPr="009749D4" w:rsidRDefault="00CC5A1A" w:rsidP="0031625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833" w:type="dxa"/>
            <w:hideMark/>
          </w:tcPr>
          <w:p w:rsidR="0031625F" w:rsidRPr="009749D4" w:rsidRDefault="00CC5A1A" w:rsidP="0031625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1625F" w:rsidRPr="009749D4">
              <w:rPr>
                <w:rFonts w:ascii="Times New Roman" w:eastAsia="Times New Roman" w:hAnsi="Times New Roman" w:cs="Times New Roman"/>
                <w:sz w:val="28"/>
                <w:szCs w:val="28"/>
                <w:lang w:eastAsia="ru-RU"/>
              </w:rPr>
              <w:t>,0</w:t>
            </w:r>
          </w:p>
        </w:tc>
        <w:tc>
          <w:tcPr>
            <w:tcW w:w="1558" w:type="dxa"/>
            <w:hideMark/>
          </w:tcPr>
          <w:p w:rsidR="0031625F" w:rsidRPr="009749D4" w:rsidRDefault="0031625F" w:rsidP="0031625F">
            <w:pPr>
              <w:spacing w:after="0" w:line="240" w:lineRule="auto"/>
              <w:rPr>
                <w:rFonts w:ascii="Times New Roman" w:eastAsia="Times New Roman" w:hAnsi="Times New Roman" w:cs="Times New Roman"/>
                <w:sz w:val="28"/>
                <w:szCs w:val="28"/>
                <w:lang w:eastAsia="ru-RU"/>
              </w:rPr>
            </w:pPr>
          </w:p>
        </w:tc>
      </w:tr>
      <w:tr w:rsidR="0031625F" w:rsidRPr="009749D4" w:rsidTr="006C55F8">
        <w:trPr>
          <w:tblCellSpacing w:w="15" w:type="dxa"/>
        </w:trPr>
        <w:tc>
          <w:tcPr>
            <w:tcW w:w="9385" w:type="dxa"/>
            <w:gridSpan w:val="7"/>
            <w:hideMark/>
          </w:tcPr>
          <w:p w:rsidR="0031625F" w:rsidRPr="009749D4" w:rsidRDefault="0031625F" w:rsidP="00CC5A1A">
            <w:pPr>
              <w:spacing w:before="240" w:after="240" w:line="240" w:lineRule="auto"/>
              <w:rPr>
                <w:rFonts w:ascii="Times New Roman" w:eastAsia="Times New Roman" w:hAnsi="Times New Roman" w:cs="Times New Roman"/>
                <w:sz w:val="28"/>
                <w:szCs w:val="28"/>
                <w:lang w:eastAsia="ru-RU"/>
              </w:rPr>
            </w:pPr>
            <w:r w:rsidRPr="009749D4">
              <w:rPr>
                <w:rFonts w:ascii="Times New Roman" w:eastAsia="Times New Roman" w:hAnsi="Times New Roman" w:cs="Times New Roman"/>
                <w:sz w:val="28"/>
                <w:szCs w:val="28"/>
                <w:lang w:eastAsia="ru-RU"/>
              </w:rPr>
              <w:t xml:space="preserve">Источник финансирования Программы - средства бюджета </w:t>
            </w:r>
            <w:r w:rsidR="00CC5A1A">
              <w:rPr>
                <w:rFonts w:ascii="Times New Roman" w:eastAsia="Times New Roman" w:hAnsi="Times New Roman" w:cs="Times New Roman"/>
                <w:sz w:val="28"/>
                <w:szCs w:val="28"/>
                <w:lang w:eastAsia="ru-RU"/>
              </w:rPr>
              <w:t xml:space="preserve">Калининского </w:t>
            </w:r>
            <w:r w:rsidRPr="009749D4">
              <w:rPr>
                <w:rFonts w:ascii="Times New Roman" w:eastAsia="Times New Roman" w:hAnsi="Times New Roman" w:cs="Times New Roman"/>
                <w:sz w:val="28"/>
                <w:szCs w:val="28"/>
                <w:lang w:eastAsia="ru-RU"/>
              </w:rPr>
              <w:t>сельского поселения</w:t>
            </w:r>
          </w:p>
        </w:tc>
      </w:tr>
    </w:tbl>
    <w:p w:rsidR="00CC5A1A" w:rsidRDefault="0031625F" w:rsidP="0031625F">
      <w:pPr>
        <w:spacing w:before="240" w:after="240" w:line="360" w:lineRule="atLeast"/>
        <w:rPr>
          <w:rFonts w:ascii="Times New Roman" w:eastAsia="Times New Roman" w:hAnsi="Times New Roman" w:cs="Times New Roman"/>
          <w:b/>
          <w:bCs/>
          <w:color w:val="2E2E2E"/>
          <w:sz w:val="28"/>
          <w:szCs w:val="28"/>
          <w:lang w:eastAsia="ru-RU"/>
        </w:rPr>
      </w:pPr>
      <w:r w:rsidRPr="009749D4">
        <w:rPr>
          <w:rFonts w:ascii="Times New Roman" w:eastAsia="Times New Roman" w:hAnsi="Times New Roman" w:cs="Times New Roman"/>
          <w:b/>
          <w:bCs/>
          <w:color w:val="2E2E2E"/>
          <w:sz w:val="28"/>
          <w:szCs w:val="28"/>
          <w:lang w:eastAsia="ru-RU"/>
        </w:rPr>
        <w:t>                                                                                                                                                  </w:t>
      </w:r>
    </w:p>
    <w:sectPr w:rsidR="00CC5A1A" w:rsidSect="0097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80"/>
    <w:rsid w:val="00133E3F"/>
    <w:rsid w:val="0016491A"/>
    <w:rsid w:val="00220780"/>
    <w:rsid w:val="0031625F"/>
    <w:rsid w:val="003D1C53"/>
    <w:rsid w:val="00416D2B"/>
    <w:rsid w:val="00447A55"/>
    <w:rsid w:val="005E7DE5"/>
    <w:rsid w:val="006C55F8"/>
    <w:rsid w:val="00704952"/>
    <w:rsid w:val="007E20E9"/>
    <w:rsid w:val="00967EE7"/>
    <w:rsid w:val="009749D4"/>
    <w:rsid w:val="0099641E"/>
    <w:rsid w:val="009D1866"/>
    <w:rsid w:val="00AC3A3F"/>
    <w:rsid w:val="00B36111"/>
    <w:rsid w:val="00B66D2C"/>
    <w:rsid w:val="00B808A9"/>
    <w:rsid w:val="00BE4FC8"/>
    <w:rsid w:val="00CC5A1A"/>
    <w:rsid w:val="00F45CC4"/>
    <w:rsid w:val="00FA5235"/>
    <w:rsid w:val="00FB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2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1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1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5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2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1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1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5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5645">
      <w:bodyDiv w:val="1"/>
      <w:marLeft w:val="0"/>
      <w:marRight w:val="0"/>
      <w:marTop w:val="0"/>
      <w:marBottom w:val="0"/>
      <w:divBdr>
        <w:top w:val="none" w:sz="0" w:space="0" w:color="auto"/>
        <w:left w:val="none" w:sz="0" w:space="0" w:color="auto"/>
        <w:bottom w:val="none" w:sz="0" w:space="0" w:color="auto"/>
        <w:right w:val="none" w:sz="0" w:space="0" w:color="auto"/>
      </w:divBdr>
    </w:div>
    <w:div w:id="1670910236">
      <w:bodyDiv w:val="1"/>
      <w:marLeft w:val="0"/>
      <w:marRight w:val="0"/>
      <w:marTop w:val="0"/>
      <w:marBottom w:val="0"/>
      <w:divBdr>
        <w:top w:val="none" w:sz="0" w:space="0" w:color="auto"/>
        <w:left w:val="none" w:sz="0" w:space="0" w:color="auto"/>
        <w:bottom w:val="none" w:sz="0" w:space="0" w:color="auto"/>
        <w:right w:val="none" w:sz="0" w:space="0" w:color="auto"/>
      </w:divBdr>
      <w:divsChild>
        <w:div w:id="1457216296">
          <w:marLeft w:val="0"/>
          <w:marRight w:val="0"/>
          <w:marTop w:val="0"/>
          <w:marBottom w:val="0"/>
          <w:divBdr>
            <w:top w:val="none" w:sz="0" w:space="0" w:color="auto"/>
            <w:left w:val="none" w:sz="0" w:space="0" w:color="auto"/>
            <w:bottom w:val="none" w:sz="0" w:space="0" w:color="auto"/>
            <w:right w:val="none" w:sz="0" w:space="0" w:color="auto"/>
          </w:divBdr>
        </w:div>
        <w:div w:id="196822794">
          <w:marLeft w:val="0"/>
          <w:marRight w:val="0"/>
          <w:marTop w:val="0"/>
          <w:marBottom w:val="0"/>
          <w:divBdr>
            <w:top w:val="none" w:sz="0" w:space="0" w:color="auto"/>
            <w:left w:val="none" w:sz="0" w:space="0" w:color="auto"/>
            <w:bottom w:val="none" w:sz="0" w:space="0" w:color="auto"/>
            <w:right w:val="none" w:sz="0" w:space="0" w:color="auto"/>
          </w:divBdr>
          <w:divsChild>
            <w:div w:id="1558930519">
              <w:marLeft w:val="0"/>
              <w:marRight w:val="0"/>
              <w:marTop w:val="0"/>
              <w:marBottom w:val="0"/>
              <w:divBdr>
                <w:top w:val="none" w:sz="0" w:space="0" w:color="auto"/>
                <w:left w:val="none" w:sz="0" w:space="0" w:color="auto"/>
                <w:bottom w:val="none" w:sz="0" w:space="0" w:color="auto"/>
                <w:right w:val="none" w:sz="0" w:space="0" w:color="auto"/>
              </w:divBdr>
              <w:divsChild>
                <w:div w:id="5332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0C3A-2E64-4CFF-AD91-35DC1C0B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2019-02-18T02:47:00Z</cp:lastPrinted>
  <dcterms:created xsi:type="dcterms:W3CDTF">2019-02-11T08:35:00Z</dcterms:created>
  <dcterms:modified xsi:type="dcterms:W3CDTF">2019-02-18T10:39:00Z</dcterms:modified>
</cp:coreProperties>
</file>