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E" w:rsidRDefault="0058470E" w:rsidP="00062063">
      <w:pPr>
        <w:pStyle w:val="20"/>
        <w:shd w:val="clear" w:color="auto" w:fill="auto"/>
        <w:spacing w:after="216" w:line="260" w:lineRule="exact"/>
        <w:ind w:right="40" w:firstLine="708"/>
      </w:pPr>
    </w:p>
    <w:p w:rsidR="001B604E" w:rsidRDefault="009C362D" w:rsidP="00062063">
      <w:pPr>
        <w:pStyle w:val="20"/>
        <w:shd w:val="clear" w:color="auto" w:fill="auto"/>
        <w:spacing w:after="216" w:line="260" w:lineRule="exact"/>
        <w:ind w:right="40" w:firstLine="708"/>
      </w:pPr>
      <w:r>
        <w:t>ОМСКИЙ МУНИЦИПАЛЬНЫЙ РАЙОН ОМСКОЙ ОБЛАСТИ</w:t>
      </w:r>
    </w:p>
    <w:p w:rsidR="001B604E" w:rsidRDefault="009C362D">
      <w:pPr>
        <w:pStyle w:val="10"/>
        <w:keepNext/>
        <w:keepLines/>
        <w:shd w:val="clear" w:color="auto" w:fill="auto"/>
        <w:spacing w:before="0" w:after="737" w:line="370" w:lineRule="exact"/>
        <w:ind w:right="40"/>
      </w:pPr>
      <w:bookmarkStart w:id="0" w:name="bookmark0"/>
      <w:r>
        <w:rPr>
          <w:rStyle w:val="11"/>
          <w:b/>
          <w:bCs/>
        </w:rPr>
        <w:t>Администрация Калининского сельского поселения</w:t>
      </w:r>
      <w:bookmarkEnd w:id="0"/>
    </w:p>
    <w:p w:rsidR="001B604E" w:rsidRDefault="009C362D">
      <w:pPr>
        <w:pStyle w:val="22"/>
        <w:keepNext/>
        <w:keepLines/>
        <w:shd w:val="clear" w:color="auto" w:fill="auto"/>
        <w:spacing w:before="0" w:after="346" w:line="300" w:lineRule="exact"/>
        <w:ind w:right="40"/>
      </w:pPr>
      <w:bookmarkStart w:id="1" w:name="bookmark1"/>
      <w:r>
        <w:t>ПОСТАНОВЛЕНИЕ</w:t>
      </w:r>
      <w:bookmarkEnd w:id="1"/>
    </w:p>
    <w:p w:rsidR="001B604E" w:rsidRPr="001C71B7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8"/>
          <w:szCs w:val="28"/>
          <w:u w:val="single"/>
        </w:rPr>
      </w:pPr>
      <w:r>
        <w:rPr>
          <w:rStyle w:val="314pt0pt"/>
        </w:rPr>
        <w:t xml:space="preserve">от </w:t>
      </w:r>
      <w:r w:rsidR="00785879">
        <w:rPr>
          <w:rStyle w:val="314pt0pt0"/>
        </w:rPr>
        <w:t>15.04.2019</w:t>
      </w:r>
      <w:r w:rsidR="008365E7">
        <w:rPr>
          <w:rStyle w:val="314pt0pt0"/>
        </w:rPr>
        <w:t xml:space="preserve"> № </w:t>
      </w:r>
      <w:r w:rsidR="00552F9D">
        <w:rPr>
          <w:rStyle w:val="314pt0pt0"/>
        </w:rPr>
        <w:t>29</w:t>
      </w:r>
      <w:bookmarkStart w:id="2" w:name="_GoBack"/>
      <w:bookmarkEnd w:id="2"/>
    </w:p>
    <w:p w:rsidR="00CA63D3" w:rsidRDefault="00785879" w:rsidP="00CA63D3">
      <w:pPr>
        <w:pStyle w:val="12"/>
        <w:shd w:val="clear" w:color="auto" w:fill="auto"/>
        <w:spacing w:before="0" w:after="304"/>
        <w:ind w:left="20" w:right="20"/>
      </w:pPr>
      <w:r>
        <w:t xml:space="preserve">О внесении изменений в постановление Администрации Калининского сельского поселения Омского муниципального района Омской области от 28.10.2016 г. № 367 «Об утверждении Порядка формирования и ведения </w:t>
      </w:r>
      <w:proofErr w:type="gramStart"/>
      <w:r>
        <w:t>реестра источников доходов бюджета Калининского сельского поселения</w:t>
      </w:r>
      <w:proofErr w:type="gramEnd"/>
      <w:r>
        <w:t xml:space="preserve"> </w:t>
      </w:r>
    </w:p>
    <w:p w:rsidR="001B604E" w:rsidRDefault="009C362D" w:rsidP="00CA63D3">
      <w:pPr>
        <w:pStyle w:val="12"/>
        <w:shd w:val="clear" w:color="auto" w:fill="auto"/>
        <w:spacing w:before="0" w:after="304"/>
        <w:ind w:left="20" w:right="20"/>
      </w:pPr>
      <w:proofErr w:type="gramStart"/>
      <w:r>
        <w:t>В соответствии с пункт</w:t>
      </w:r>
      <w:r w:rsidR="00A801AA">
        <w:t xml:space="preserve">ами 22,23 </w:t>
      </w:r>
      <w:r>
        <w:t xml:space="preserve"> </w:t>
      </w:r>
      <w:r w:rsidR="00A801AA">
        <w:t>«Общих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реестра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фондов», утвержденных Постановлением Правительства РФ от 26.10.2016 г. № 1088</w:t>
      </w:r>
      <w:r w:rsidRPr="00D14DCF">
        <w:t>.</w:t>
      </w:r>
      <w:proofErr w:type="gramEnd"/>
    </w:p>
    <w:p w:rsidR="000C1CF7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</w:pPr>
    </w:p>
    <w:p w:rsidR="001B604E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</w:pPr>
      <w:r>
        <w:t>ПОСТАНОВЛЯЮ:</w:t>
      </w:r>
    </w:p>
    <w:p w:rsidR="001B604E" w:rsidRPr="00DB7B23" w:rsidRDefault="00A801AA" w:rsidP="00DB7B23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3" w:firstLine="403"/>
        <w:contextualSpacing/>
      </w:pPr>
      <w:r w:rsidRPr="00DB7B23">
        <w:t>Внести следующие изменения</w:t>
      </w:r>
      <w:r w:rsidR="009C362D" w:rsidRPr="00DB7B23">
        <w:t>:</w:t>
      </w:r>
    </w:p>
    <w:p w:rsidR="00A801AA" w:rsidRDefault="00A801AA" w:rsidP="00DB7B23">
      <w:pPr>
        <w:pStyle w:val="12"/>
        <w:shd w:val="clear" w:color="auto" w:fill="auto"/>
        <w:tabs>
          <w:tab w:val="left" w:pos="0"/>
        </w:tabs>
        <w:spacing w:before="0" w:after="0" w:line="240" w:lineRule="auto"/>
        <w:ind w:left="23" w:hanging="23"/>
        <w:contextualSpacing/>
      </w:pPr>
      <w:r w:rsidRPr="00DB7B23">
        <w:t xml:space="preserve">- пункт 18 </w:t>
      </w:r>
      <w:r w:rsidR="00DB7B23">
        <w:t>«</w:t>
      </w:r>
      <w:r w:rsidRPr="00DB7B23">
        <w:t xml:space="preserve">Порядка формирования и ведения </w:t>
      </w:r>
      <w:proofErr w:type="gramStart"/>
      <w:r w:rsidRPr="00DB7B23">
        <w:t>реестра источников доходов бюджета Калининского сельского поселения Омского муниципального района Омской</w:t>
      </w:r>
      <w:proofErr w:type="gramEnd"/>
      <w:r w:rsidRPr="00DB7B23">
        <w:t xml:space="preserve"> области</w:t>
      </w:r>
      <w:r w:rsidR="00DB7B23">
        <w:t>»</w:t>
      </w:r>
      <w:r w:rsidRPr="00DB7B23">
        <w:t xml:space="preserve"> изложить в </w:t>
      </w:r>
      <w:r w:rsidR="00DB7B23">
        <w:t>новой</w:t>
      </w:r>
      <w:r w:rsidRPr="00DB7B23">
        <w:t xml:space="preserve"> редакции:</w:t>
      </w:r>
    </w:p>
    <w:p w:rsidR="006D1399" w:rsidRPr="00DB7B23" w:rsidRDefault="006D1399" w:rsidP="00DB7B23">
      <w:pPr>
        <w:pStyle w:val="12"/>
        <w:shd w:val="clear" w:color="auto" w:fill="auto"/>
        <w:tabs>
          <w:tab w:val="left" w:pos="0"/>
        </w:tabs>
        <w:spacing w:before="0" w:after="0" w:line="240" w:lineRule="auto"/>
        <w:ind w:left="23" w:hanging="23"/>
        <w:contextualSpacing/>
      </w:pPr>
    </w:p>
    <w:p w:rsidR="006D1399" w:rsidRDefault="00A801AA" w:rsidP="006D1399">
      <w:pPr>
        <w:pStyle w:val="a5"/>
        <w:widowControl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Уникальный номер реестровой </w:t>
      </w:r>
      <w:proofErr w:type="gramStart"/>
      <w:r w:rsidRPr="00DB7B23">
        <w:rPr>
          <w:rFonts w:ascii="Times New Roman" w:hAnsi="Times New Roman" w:cs="Times New Roman"/>
          <w:color w:val="auto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 имеет следующую структуру:</w:t>
      </w:r>
    </w:p>
    <w:p w:rsidR="006D1399" w:rsidRDefault="00A801AA" w:rsidP="006D1399">
      <w:pPr>
        <w:pStyle w:val="a5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399">
        <w:rPr>
          <w:rFonts w:ascii="Times New Roman" w:hAnsi="Times New Roman" w:cs="Times New Roman"/>
          <w:color w:val="auto"/>
          <w:sz w:val="28"/>
          <w:szCs w:val="28"/>
        </w:rPr>
        <w:t xml:space="preserve">1, 2, 3, 4, 5 разряды - коды группы дохода, подгруппы дохода и элемента дохода </w:t>
      </w:r>
      <w:proofErr w:type="gramStart"/>
      <w:r w:rsidRPr="006D1399">
        <w:rPr>
          <w:rFonts w:ascii="Times New Roman" w:hAnsi="Times New Roman" w:cs="Times New Roman"/>
          <w:color w:val="auto"/>
          <w:sz w:val="28"/>
          <w:szCs w:val="28"/>
        </w:rPr>
        <w:t>кода вида доходов бюджетов классификации доходов</w:t>
      </w:r>
      <w:proofErr w:type="gramEnd"/>
      <w:r w:rsidRPr="006D1399">
        <w:rPr>
          <w:rFonts w:ascii="Times New Roman" w:hAnsi="Times New Roman" w:cs="Times New Roman"/>
          <w:color w:val="auto"/>
          <w:sz w:val="28"/>
          <w:szCs w:val="28"/>
        </w:rPr>
        <w:t xml:space="preserve"> бюджета, соответствующие источнику дохода бюджета;</w:t>
      </w:r>
    </w:p>
    <w:p w:rsidR="006D1399" w:rsidRDefault="00A801AA" w:rsidP="006D1399">
      <w:pPr>
        <w:pStyle w:val="a5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6 разряд - код </w:t>
      </w:r>
      <w:proofErr w:type="gramStart"/>
      <w:r w:rsidRPr="00DB7B23">
        <w:rPr>
          <w:rFonts w:ascii="Times New Roman" w:hAnsi="Times New Roman" w:cs="Times New Roman"/>
          <w:color w:val="auto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6D1399" w:rsidRDefault="00A801AA" w:rsidP="006D1399">
      <w:pPr>
        <w:pStyle w:val="a5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A801AA" w:rsidRPr="00DB7B23" w:rsidRDefault="00A801AA" w:rsidP="006D1399">
      <w:pPr>
        <w:pStyle w:val="a5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21 разряд - код </w:t>
      </w:r>
      <w:proofErr w:type="gramStart"/>
      <w:r w:rsidRPr="00DB7B23">
        <w:rPr>
          <w:rFonts w:ascii="Times New Roman" w:hAnsi="Times New Roman" w:cs="Times New Roman"/>
          <w:color w:val="auto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 бюджета, принимающий следующие значения:</w:t>
      </w:r>
    </w:p>
    <w:p w:rsidR="00A801AA" w:rsidRPr="00DB7B23" w:rsidRDefault="00A801AA" w:rsidP="006D1399">
      <w:pPr>
        <w:widowControl/>
        <w:tabs>
          <w:tab w:val="left" w:pos="0"/>
        </w:tabs>
        <w:autoSpaceDE w:val="0"/>
        <w:autoSpaceDN w:val="0"/>
        <w:adjustRightInd w:val="0"/>
        <w:spacing w:before="240"/>
        <w:ind w:hanging="2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lastRenderedPageBreak/>
        <w:t>1 - в рамках исполнения закона (решения) о бюджете;</w:t>
      </w:r>
    </w:p>
    <w:p w:rsidR="00A801AA" w:rsidRPr="00DB7B23" w:rsidRDefault="00A801AA" w:rsidP="006D1399">
      <w:pPr>
        <w:widowControl/>
        <w:tabs>
          <w:tab w:val="left" w:pos="0"/>
        </w:tabs>
        <w:autoSpaceDE w:val="0"/>
        <w:autoSpaceDN w:val="0"/>
        <w:adjustRightInd w:val="0"/>
        <w:spacing w:before="240"/>
        <w:ind w:hanging="2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>0 - в рамках составления и утверждения закона (решения) о бюджете;</w:t>
      </w:r>
    </w:p>
    <w:p w:rsidR="00A801AA" w:rsidRPr="00DB7B23" w:rsidRDefault="00A801AA" w:rsidP="006D1399">
      <w:pPr>
        <w:widowControl/>
        <w:tabs>
          <w:tab w:val="left" w:pos="0"/>
        </w:tabs>
        <w:autoSpaceDE w:val="0"/>
        <w:autoSpaceDN w:val="0"/>
        <w:adjustRightInd w:val="0"/>
        <w:spacing w:before="240"/>
        <w:ind w:hanging="2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22, 23 разряды - последние две цифры </w:t>
      </w:r>
      <w:proofErr w:type="gramStart"/>
      <w:r w:rsidRPr="00DB7B23">
        <w:rPr>
          <w:rFonts w:ascii="Times New Roman" w:hAnsi="Times New Roman" w:cs="Times New Roman"/>
          <w:color w:val="auto"/>
          <w:sz w:val="28"/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DB7B23" w:rsidRDefault="00A801AA" w:rsidP="006D1399">
      <w:pPr>
        <w:widowControl/>
        <w:tabs>
          <w:tab w:val="left" w:pos="0"/>
        </w:tabs>
        <w:autoSpaceDE w:val="0"/>
        <w:autoSpaceDN w:val="0"/>
        <w:adjustRightInd w:val="0"/>
        <w:spacing w:before="240"/>
        <w:ind w:hanging="2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B23">
        <w:rPr>
          <w:rFonts w:ascii="Times New Roman" w:hAnsi="Times New Roman" w:cs="Times New Roman"/>
          <w:color w:val="auto"/>
          <w:sz w:val="28"/>
          <w:szCs w:val="28"/>
        </w:rPr>
        <w:t xml:space="preserve">24, 25, 26, 27 разряды - порядковый номер </w:t>
      </w:r>
      <w:proofErr w:type="gramStart"/>
      <w:r w:rsidRPr="00DB7B23">
        <w:rPr>
          <w:rFonts w:ascii="Times New Roman" w:hAnsi="Times New Roman" w:cs="Times New Roman"/>
          <w:color w:val="auto"/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DB7B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1399" w:rsidRPr="00DB7B23" w:rsidRDefault="006D1399" w:rsidP="006D1399">
      <w:pPr>
        <w:widowControl/>
        <w:tabs>
          <w:tab w:val="left" w:pos="0"/>
        </w:tabs>
        <w:autoSpaceDE w:val="0"/>
        <w:autoSpaceDN w:val="0"/>
        <w:adjustRightInd w:val="0"/>
        <w:spacing w:before="240"/>
        <w:ind w:hanging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7B23" w:rsidRPr="00DB7B23" w:rsidRDefault="00DB7B23" w:rsidP="00DB7B23">
      <w:pPr>
        <w:pStyle w:val="12"/>
        <w:shd w:val="clear" w:color="auto" w:fill="auto"/>
        <w:tabs>
          <w:tab w:val="left" w:pos="0"/>
        </w:tabs>
        <w:spacing w:before="0" w:after="0" w:line="240" w:lineRule="auto"/>
        <w:ind w:left="23" w:hanging="23"/>
        <w:contextualSpacing/>
      </w:pPr>
      <w:r>
        <w:t>- пункт 19</w:t>
      </w:r>
      <w:r w:rsidRPr="00DB7B23">
        <w:t xml:space="preserve"> </w:t>
      </w:r>
      <w:r>
        <w:t>«</w:t>
      </w:r>
      <w:r w:rsidRPr="00DB7B23">
        <w:t xml:space="preserve">Порядка формирования и ведения </w:t>
      </w:r>
      <w:proofErr w:type="gramStart"/>
      <w:r w:rsidRPr="00DB7B23">
        <w:t>реестра источников доходов бюджета Калининского сельского поселения Омского муниципального района Омской</w:t>
      </w:r>
      <w:proofErr w:type="gramEnd"/>
      <w:r w:rsidRPr="00DB7B23">
        <w:t xml:space="preserve"> области</w:t>
      </w:r>
      <w:r>
        <w:t>»</w:t>
      </w:r>
      <w:r w:rsidRPr="00DB7B23">
        <w:t xml:space="preserve"> изложить в </w:t>
      </w:r>
      <w:r>
        <w:t>новой</w:t>
      </w:r>
      <w:r w:rsidRPr="00DB7B23">
        <w:t xml:space="preserve"> редакции:</w:t>
      </w:r>
    </w:p>
    <w:p w:rsidR="00DB7B23" w:rsidRDefault="00DB7B23" w:rsidP="006D1399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19. Уникальный номер реестровой записи платежа по источнику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имеет следующую структуру: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дохода кода вида доходов бюджетов классификации доходов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бюджета, соответствующие источнику дохода бюджета;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 разряд - код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признака основания возникновения группы источника дохода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29 разряд - код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признака назначения использования реестровой записи платежа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30, 31 разряды - последние две цифры года формирования реестровой записи платежа по источнику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B7B23" w:rsidRDefault="00DB7B23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32, 33, 34, 35 разряды - порядковый номер версии реестровой записи платежа по источнику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E0F" w:rsidRPr="00DB7B23" w:rsidRDefault="008D7E0F" w:rsidP="006D1399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04E" w:rsidRDefault="009C362D" w:rsidP="00DB7B23">
      <w:pPr>
        <w:pStyle w:val="1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309" w:line="336" w:lineRule="exact"/>
        <w:ind w:left="20" w:right="20" w:firstLine="680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834CE9">
        <w:t>постановления</w:t>
      </w:r>
      <w:r>
        <w:t xml:space="preserve"> </w:t>
      </w:r>
      <w:r w:rsidR="001C71B7">
        <w:t>оставляю за собой.</w:t>
      </w:r>
    </w:p>
    <w:p w:rsidR="004505CB" w:rsidRDefault="004505CB" w:rsidP="004505CB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left="700" w:right="20"/>
      </w:pPr>
    </w:p>
    <w:p w:rsidR="001B604E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</w:pPr>
      <w:r>
        <w:t>Глава сельского поселения</w:t>
      </w:r>
      <w:r>
        <w:tab/>
      </w:r>
      <w:r w:rsidR="00F40443">
        <w:t xml:space="preserve">                      </w:t>
      </w:r>
      <w:r>
        <w:t xml:space="preserve">В. А. </w:t>
      </w:r>
      <w:proofErr w:type="spellStart"/>
      <w:r>
        <w:t>Бурдыга</w:t>
      </w:r>
      <w:proofErr w:type="spellEnd"/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D7E0F" w:rsidP="008D7E0F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</w:rPr>
      </w:pPr>
      <w:r>
        <w:rPr>
          <w:rStyle w:val="6TimesNewRoman11pt"/>
          <w:rFonts w:eastAsia="Gulim"/>
        </w:rPr>
        <w:t>Исп. Артемова Е.А. 39-16-71</w:t>
      </w: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F40443" w:rsidRDefault="00F40443" w:rsidP="00F40443">
      <w:pPr>
        <w:pStyle w:val="70"/>
        <w:shd w:val="clear" w:color="auto" w:fill="auto"/>
        <w:spacing w:after="521"/>
        <w:ind w:right="40"/>
        <w:jc w:val="left"/>
        <w:rPr>
          <w:rStyle w:val="6TimesNewRoman11pt"/>
          <w:rFonts w:eastAsia="Gulim"/>
        </w:rPr>
      </w:pPr>
    </w:p>
    <w:sectPr w:rsidR="00F40443" w:rsidSect="00DB7B23">
      <w:type w:val="continuous"/>
      <w:pgSz w:w="11909" w:h="16838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7E" w:rsidRDefault="0059217E" w:rsidP="001B604E">
      <w:r>
        <w:separator/>
      </w:r>
    </w:p>
  </w:endnote>
  <w:endnote w:type="continuationSeparator" w:id="0">
    <w:p w:rsidR="0059217E" w:rsidRDefault="0059217E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7E" w:rsidRDefault="0059217E"/>
  </w:footnote>
  <w:footnote w:type="continuationSeparator" w:id="0">
    <w:p w:rsidR="0059217E" w:rsidRDefault="005921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1DD"/>
    <w:multiLevelType w:val="hybridMultilevel"/>
    <w:tmpl w:val="F42E5482"/>
    <w:lvl w:ilvl="0" w:tplc="42F8837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04E"/>
    <w:rsid w:val="000110D4"/>
    <w:rsid w:val="00062063"/>
    <w:rsid w:val="000730B8"/>
    <w:rsid w:val="000C1CF7"/>
    <w:rsid w:val="000D075E"/>
    <w:rsid w:val="0013080A"/>
    <w:rsid w:val="00172FB2"/>
    <w:rsid w:val="00173F68"/>
    <w:rsid w:val="00176D3F"/>
    <w:rsid w:val="001B604E"/>
    <w:rsid w:val="001C71B7"/>
    <w:rsid w:val="00203F2C"/>
    <w:rsid w:val="00215F5E"/>
    <w:rsid w:val="00216E3E"/>
    <w:rsid w:val="00255007"/>
    <w:rsid w:val="002C0478"/>
    <w:rsid w:val="002D1F17"/>
    <w:rsid w:val="00387EC4"/>
    <w:rsid w:val="003933C7"/>
    <w:rsid w:val="003D3D15"/>
    <w:rsid w:val="003D5752"/>
    <w:rsid w:val="00405D54"/>
    <w:rsid w:val="004505CB"/>
    <w:rsid w:val="0049109E"/>
    <w:rsid w:val="004934CC"/>
    <w:rsid w:val="004E5F29"/>
    <w:rsid w:val="004F3EE3"/>
    <w:rsid w:val="00511D4C"/>
    <w:rsid w:val="00533DF7"/>
    <w:rsid w:val="00546A95"/>
    <w:rsid w:val="00552F9D"/>
    <w:rsid w:val="005570FF"/>
    <w:rsid w:val="00575343"/>
    <w:rsid w:val="0058470E"/>
    <w:rsid w:val="0059217E"/>
    <w:rsid w:val="005F5BAF"/>
    <w:rsid w:val="006232FA"/>
    <w:rsid w:val="00623738"/>
    <w:rsid w:val="006445CC"/>
    <w:rsid w:val="00656A8C"/>
    <w:rsid w:val="006A58B0"/>
    <w:rsid w:val="006B536B"/>
    <w:rsid w:val="006D1399"/>
    <w:rsid w:val="0070583A"/>
    <w:rsid w:val="0071510D"/>
    <w:rsid w:val="00785879"/>
    <w:rsid w:val="007A4C6C"/>
    <w:rsid w:val="00823095"/>
    <w:rsid w:val="00834CE9"/>
    <w:rsid w:val="008365E7"/>
    <w:rsid w:val="00863194"/>
    <w:rsid w:val="008C4B62"/>
    <w:rsid w:val="008D7E0F"/>
    <w:rsid w:val="00911AF2"/>
    <w:rsid w:val="00923B1A"/>
    <w:rsid w:val="009C1B0C"/>
    <w:rsid w:val="009C362D"/>
    <w:rsid w:val="00A43BE9"/>
    <w:rsid w:val="00A74634"/>
    <w:rsid w:val="00A801AA"/>
    <w:rsid w:val="00AC1181"/>
    <w:rsid w:val="00B61C38"/>
    <w:rsid w:val="00BB254A"/>
    <w:rsid w:val="00BB7AC3"/>
    <w:rsid w:val="00BE6E37"/>
    <w:rsid w:val="00C2449D"/>
    <w:rsid w:val="00C27251"/>
    <w:rsid w:val="00C45ACA"/>
    <w:rsid w:val="00CA63D3"/>
    <w:rsid w:val="00CB0034"/>
    <w:rsid w:val="00CB7BB3"/>
    <w:rsid w:val="00CC0A96"/>
    <w:rsid w:val="00CC4BD9"/>
    <w:rsid w:val="00D14DCF"/>
    <w:rsid w:val="00D2225A"/>
    <w:rsid w:val="00D231E1"/>
    <w:rsid w:val="00D40EEF"/>
    <w:rsid w:val="00D97DD2"/>
    <w:rsid w:val="00DB1BD3"/>
    <w:rsid w:val="00DB7B23"/>
    <w:rsid w:val="00DF3541"/>
    <w:rsid w:val="00E26C47"/>
    <w:rsid w:val="00E9503F"/>
    <w:rsid w:val="00EB08BF"/>
    <w:rsid w:val="00EC5787"/>
    <w:rsid w:val="00EE1FA5"/>
    <w:rsid w:val="00F36141"/>
    <w:rsid w:val="00F4011D"/>
    <w:rsid w:val="00F40443"/>
    <w:rsid w:val="00F418D4"/>
    <w:rsid w:val="00F8137E"/>
    <w:rsid w:val="00FD122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801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7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7E0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D7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E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6CD6-690A-40EE-B668-65267B4B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3</cp:revision>
  <cp:lastPrinted>2019-04-15T06:36:00Z</cp:lastPrinted>
  <dcterms:created xsi:type="dcterms:W3CDTF">2019-04-17T08:56:00Z</dcterms:created>
  <dcterms:modified xsi:type="dcterms:W3CDTF">2019-04-17T07:58:00Z</dcterms:modified>
</cp:coreProperties>
</file>